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FD" w:rsidRDefault="007C0FFD" w:rsidP="007C0FFD">
      <w:pPr>
        <w:spacing w:after="0"/>
        <w:ind w:firstLine="62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1.</w:t>
      </w:r>
    </w:p>
    <w:p w:rsidR="007C0FFD" w:rsidRDefault="007C0FFD" w:rsidP="007C0FFD">
      <w:pPr>
        <w:spacing w:after="0"/>
        <w:ind w:firstLine="6237"/>
        <w:rPr>
          <w:rFonts w:ascii="Times New Roman" w:hAnsi="Times New Roman"/>
          <w:color w:val="000000"/>
          <w:sz w:val="24"/>
          <w:szCs w:val="24"/>
        </w:rPr>
      </w:pPr>
    </w:p>
    <w:p w:rsidR="007C0FFD" w:rsidRDefault="007C0FFD" w:rsidP="007C0FFD">
      <w:pPr>
        <w:spacing w:after="0"/>
        <w:ind w:firstLine="6237"/>
        <w:rPr>
          <w:rFonts w:ascii="Times New Roman" w:hAnsi="Times New Roman"/>
          <w:color w:val="000000"/>
          <w:sz w:val="24"/>
          <w:szCs w:val="24"/>
        </w:rPr>
      </w:pPr>
      <w:r w:rsidRPr="007C0FFD">
        <w:rPr>
          <w:rFonts w:ascii="Times New Roman" w:hAnsi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7C0F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56861" w:rsidRPr="007C0FFD" w:rsidRDefault="007C0FFD" w:rsidP="007C0FFD">
      <w:pPr>
        <w:spacing w:after="0"/>
        <w:ind w:firstLine="6237"/>
        <w:rPr>
          <w:rFonts w:ascii="Times New Roman" w:hAnsi="Times New Roman"/>
          <w:color w:val="000000"/>
          <w:sz w:val="24"/>
          <w:szCs w:val="24"/>
        </w:rPr>
      </w:pPr>
      <w:r w:rsidRPr="007C0FFD"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r>
        <w:rPr>
          <w:rFonts w:ascii="Times New Roman" w:hAnsi="Times New Roman"/>
          <w:color w:val="000000"/>
          <w:sz w:val="24"/>
          <w:szCs w:val="24"/>
        </w:rPr>
        <w:t xml:space="preserve">ГНБУ </w:t>
      </w:r>
      <w:r w:rsidRPr="007C0FFD">
        <w:rPr>
          <w:rFonts w:ascii="Times New Roman" w:hAnsi="Times New Roman"/>
          <w:color w:val="000000"/>
          <w:sz w:val="24"/>
          <w:szCs w:val="24"/>
        </w:rPr>
        <w:t>АН РТ</w:t>
      </w:r>
    </w:p>
    <w:p w:rsidR="007C0FFD" w:rsidRDefault="007C0FFD" w:rsidP="007C0FFD">
      <w:pPr>
        <w:spacing w:after="0"/>
        <w:ind w:firstLine="6237"/>
        <w:rPr>
          <w:rFonts w:ascii="Times New Roman" w:hAnsi="Times New Roman"/>
          <w:color w:val="000000"/>
          <w:sz w:val="24"/>
          <w:szCs w:val="24"/>
        </w:rPr>
      </w:pPr>
      <w:r w:rsidRPr="007C0FFD">
        <w:rPr>
          <w:rFonts w:ascii="Times New Roman" w:hAnsi="Times New Roman"/>
          <w:color w:val="000000"/>
          <w:sz w:val="24"/>
          <w:szCs w:val="24"/>
        </w:rPr>
        <w:t>от 09.01.2024 №</w:t>
      </w:r>
      <w:r w:rsidR="00461A30">
        <w:rPr>
          <w:rFonts w:ascii="Times New Roman" w:hAnsi="Times New Roman"/>
          <w:color w:val="000000"/>
          <w:sz w:val="24"/>
          <w:szCs w:val="24"/>
        </w:rPr>
        <w:t xml:space="preserve"> 2</w:t>
      </w:r>
    </w:p>
    <w:p w:rsidR="007C0FFD" w:rsidRPr="007C0FFD" w:rsidRDefault="007C0FFD" w:rsidP="007C0FFD">
      <w:pPr>
        <w:spacing w:after="120"/>
        <w:ind w:firstLine="567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8" w:type="dxa"/>
        <w:tblInd w:w="-426" w:type="dxa"/>
        <w:tblLook w:val="04A0"/>
      </w:tblPr>
      <w:tblGrid>
        <w:gridCol w:w="2377"/>
        <w:gridCol w:w="7371"/>
      </w:tblGrid>
      <w:tr w:rsidR="00956861" w:rsidRPr="00CC5EE6" w:rsidTr="00CC5EE6">
        <w:tc>
          <w:tcPr>
            <w:tcW w:w="2377" w:type="dxa"/>
          </w:tcPr>
          <w:p w:rsidR="00956861" w:rsidRPr="00CC5EE6" w:rsidRDefault="00956861" w:rsidP="00CC5E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56861" w:rsidRPr="00CC5EE6" w:rsidRDefault="00956861" w:rsidP="00CC5E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56861" w:rsidRPr="00CC5EE6" w:rsidRDefault="00240055" w:rsidP="00CC5E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904875"/>
                  <wp:effectExtent l="19050" t="0" r="9525" b="0"/>
                  <wp:docPr id="1" name="Рисунок 1" descr="Исследователь МЕЖРЕГИОНАЛЬ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сследователь МЕЖРЕГИОНА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956861" w:rsidRPr="00CC5EE6" w:rsidRDefault="00956861" w:rsidP="00CC5EE6">
            <w:pPr>
              <w:shd w:val="clear" w:color="auto" w:fill="FFFFFF"/>
              <w:spacing w:after="0" w:line="240" w:lineRule="auto"/>
              <w:ind w:left="-70" w:firstLine="7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  <w:p w:rsidR="00956861" w:rsidRPr="00CC5EE6" w:rsidRDefault="00956861" w:rsidP="00174845">
            <w:pPr>
              <w:shd w:val="clear" w:color="auto" w:fill="FFFFFF"/>
              <w:spacing w:before="120" w:after="0" w:line="240" w:lineRule="auto"/>
              <w:ind w:left="-68" w:firstLine="6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Татарстанское республиканское отделение </w:t>
            </w:r>
          </w:p>
          <w:p w:rsidR="00956861" w:rsidRPr="00CC5EE6" w:rsidRDefault="00956861" w:rsidP="00CC5EE6">
            <w:pPr>
              <w:shd w:val="clear" w:color="auto" w:fill="FFFFFF"/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Межрегионального общественного движения творческих педагогов «Исследователь»</w:t>
            </w:r>
          </w:p>
          <w:p w:rsidR="00956861" w:rsidRPr="00CC5EE6" w:rsidRDefault="00956861" w:rsidP="00174845">
            <w:pPr>
              <w:shd w:val="clear" w:color="auto" w:fill="FFFFFF"/>
              <w:spacing w:before="120" w:after="0" w:line="240" w:lineRule="auto"/>
              <w:ind w:left="-425" w:right="-425" w:firstLine="42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Академия наук  Республики Татарстан </w:t>
            </w:r>
          </w:p>
          <w:p w:rsidR="00956861" w:rsidRPr="00CC5EE6" w:rsidRDefault="00956861" w:rsidP="00CC5EE6">
            <w:pPr>
              <w:shd w:val="clear" w:color="auto" w:fill="FFFFFF"/>
              <w:spacing w:after="0" w:line="240" w:lineRule="auto"/>
              <w:ind w:left="-426" w:right="-426" w:firstLine="426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Центр  </w:t>
            </w:r>
            <w:r w:rsidR="00AA67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прикладной педагогики</w:t>
            </w:r>
            <w:r w:rsidRPr="00CC5EE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AA67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 дополнительного профессионального образования </w:t>
            </w:r>
          </w:p>
          <w:p w:rsidR="00956861" w:rsidRPr="00CC5EE6" w:rsidRDefault="00956861" w:rsidP="00CC5E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A97A9C" w:rsidRPr="00FB0B10" w:rsidRDefault="00A97A9C" w:rsidP="00BA32DC">
      <w:pPr>
        <w:shd w:val="clear" w:color="auto" w:fill="FFFFFF"/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0B10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ПОЛОЖЕНИЕ</w:t>
      </w:r>
    </w:p>
    <w:p w:rsidR="00A97A9C" w:rsidRPr="00FB0B10" w:rsidRDefault="00A97A9C" w:rsidP="003D53B0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B10">
        <w:rPr>
          <w:rFonts w:ascii="Times New Roman" w:hAnsi="Times New Roman"/>
          <w:b/>
          <w:sz w:val="24"/>
          <w:szCs w:val="24"/>
        </w:rPr>
        <w:t xml:space="preserve">о </w:t>
      </w:r>
      <w:r w:rsidR="006A6511">
        <w:rPr>
          <w:rFonts w:ascii="Times New Roman" w:hAnsi="Times New Roman"/>
          <w:b/>
          <w:sz w:val="24"/>
          <w:szCs w:val="24"/>
        </w:rPr>
        <w:t xml:space="preserve">конкурсе «Исследователь» - </w:t>
      </w:r>
      <w:r w:rsidRPr="00FB0B10">
        <w:rPr>
          <w:rFonts w:ascii="Times New Roman" w:hAnsi="Times New Roman"/>
          <w:b/>
          <w:sz w:val="24"/>
          <w:szCs w:val="24"/>
        </w:rPr>
        <w:t>региональном этапе Всероссийского конкурса юношеских исследовательских работ учащихся 8-11-х классов  им. В.И. Вернадского</w:t>
      </w:r>
    </w:p>
    <w:p w:rsidR="00A97A9C" w:rsidRPr="00FB0B10" w:rsidRDefault="00A97A9C" w:rsidP="003D53B0">
      <w:pPr>
        <w:shd w:val="clear" w:color="auto" w:fill="FFFFFF"/>
        <w:spacing w:after="0" w:line="240" w:lineRule="auto"/>
        <w:ind w:left="-426" w:right="-1"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97A9C" w:rsidRPr="00FB0B10" w:rsidRDefault="00A97A9C" w:rsidP="003D53B0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-425" w:right="-425" w:firstLine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FB0B10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A97A9C" w:rsidRPr="00FB0B10" w:rsidRDefault="00A97A9C" w:rsidP="00BA32DC">
      <w:pPr>
        <w:shd w:val="clear" w:color="auto" w:fill="FFFFFF"/>
        <w:spacing w:after="0" w:line="240" w:lineRule="auto"/>
        <w:ind w:left="-426" w:right="-1" w:firstLine="426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FB0B10"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разработано в соответствии с </w:t>
      </w:r>
      <w:r w:rsidRPr="00FB0B10">
        <w:rPr>
          <w:rFonts w:ascii="Times New Roman" w:hAnsi="Times New Roman"/>
          <w:iCs/>
          <w:sz w:val="24"/>
          <w:szCs w:val="24"/>
        </w:rPr>
        <w:t xml:space="preserve">Положением </w:t>
      </w:r>
      <w:r w:rsidRPr="00FB0B10">
        <w:rPr>
          <w:rFonts w:ascii="Times New Roman" w:hAnsi="Times New Roman"/>
          <w:sz w:val="24"/>
          <w:szCs w:val="24"/>
        </w:rPr>
        <w:t xml:space="preserve">Всероссийского конкурса юношеских исследовательских работ учащихся 8-11-х классов  им. В.И. Вернадского </w:t>
      </w:r>
      <w:r w:rsidRPr="00FB0B10">
        <w:rPr>
          <w:rFonts w:ascii="Times New Roman" w:hAnsi="Times New Roman"/>
          <w:iCs/>
          <w:sz w:val="24"/>
          <w:szCs w:val="24"/>
        </w:rPr>
        <w:t xml:space="preserve">и </w:t>
      </w:r>
      <w:r w:rsidRPr="00FB0B10">
        <w:rPr>
          <w:rFonts w:ascii="Times New Roman" w:hAnsi="Times New Roman"/>
          <w:sz w:val="24"/>
          <w:szCs w:val="24"/>
        </w:rPr>
        <w:t>определяет цель, задачи, категорию участников, предметные направления, критерии оценки конкурсных материалов, порядок организации, проведения и подведе</w:t>
      </w:r>
      <w:r w:rsidRPr="00FB0B10">
        <w:rPr>
          <w:rFonts w:ascii="Times New Roman" w:hAnsi="Times New Roman"/>
          <w:color w:val="000000"/>
          <w:sz w:val="24"/>
          <w:szCs w:val="24"/>
        </w:rPr>
        <w:t xml:space="preserve">ния итогов </w:t>
      </w:r>
      <w:r w:rsidR="00BA32DC">
        <w:rPr>
          <w:rFonts w:ascii="Times New Roman" w:hAnsi="Times New Roman"/>
          <w:color w:val="000000"/>
          <w:sz w:val="24"/>
          <w:szCs w:val="24"/>
        </w:rPr>
        <w:t>конкурса «Исследователь» -</w:t>
      </w:r>
      <w:r w:rsidR="000D3F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0B10">
        <w:rPr>
          <w:rFonts w:ascii="Times New Roman" w:hAnsi="Times New Roman"/>
          <w:color w:val="000000"/>
          <w:sz w:val="24"/>
          <w:szCs w:val="24"/>
        </w:rPr>
        <w:t xml:space="preserve">регионального этапа Всероссийского конкурса </w:t>
      </w:r>
      <w:r w:rsidRPr="00FB0B10">
        <w:rPr>
          <w:rFonts w:ascii="Times New Roman" w:hAnsi="Times New Roman"/>
          <w:sz w:val="24"/>
          <w:szCs w:val="24"/>
        </w:rPr>
        <w:t>юношеских</w:t>
      </w:r>
      <w:r w:rsidRPr="00FB0B10">
        <w:rPr>
          <w:rFonts w:ascii="Times New Roman" w:hAnsi="Times New Roman"/>
          <w:sz w:val="24"/>
          <w:szCs w:val="24"/>
          <w:lang w:eastAsia="ru-RU"/>
        </w:rPr>
        <w:t xml:space="preserve"> исследовательских работ учащихся 8-11-х классов им.В.И. Вернадского</w:t>
      </w:r>
      <w:r w:rsidRPr="00FB0B10">
        <w:rPr>
          <w:rFonts w:ascii="Times New Roman" w:hAnsi="Times New Roman"/>
          <w:color w:val="000000"/>
          <w:sz w:val="24"/>
          <w:szCs w:val="24"/>
        </w:rPr>
        <w:t xml:space="preserve"> (далее - Конкурс). </w:t>
      </w:r>
    </w:p>
    <w:p w:rsidR="00E03EB3" w:rsidRDefault="00A97A9C" w:rsidP="00E03E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1.2</w:t>
      </w:r>
      <w:r w:rsidR="00CE78BE">
        <w:rPr>
          <w:rFonts w:ascii="Times New Roman" w:hAnsi="Times New Roman"/>
          <w:sz w:val="24"/>
          <w:szCs w:val="24"/>
        </w:rPr>
        <w:t>.</w:t>
      </w:r>
      <w:r w:rsidRPr="00FB0B10">
        <w:rPr>
          <w:rFonts w:ascii="Times New Roman" w:hAnsi="Times New Roman"/>
          <w:sz w:val="24"/>
          <w:szCs w:val="24"/>
        </w:rPr>
        <w:t xml:space="preserve"> </w:t>
      </w:r>
      <w:r w:rsidR="00E03EB3" w:rsidRPr="00E03EB3">
        <w:rPr>
          <w:rFonts w:ascii="Times New Roman" w:hAnsi="Times New Roman"/>
          <w:sz w:val="24"/>
          <w:szCs w:val="24"/>
        </w:rPr>
        <w:t xml:space="preserve"> Региональный этап Всероссийского конкурса юношеских исследовательских работ </w:t>
      </w:r>
      <w:r w:rsidR="00E03EB3">
        <w:rPr>
          <w:rFonts w:ascii="Times New Roman" w:hAnsi="Times New Roman"/>
          <w:sz w:val="24"/>
          <w:szCs w:val="24"/>
        </w:rPr>
        <w:t>Конкурса</w:t>
      </w:r>
      <w:r w:rsidR="00E03EB3" w:rsidRPr="00E03EB3">
        <w:rPr>
          <w:rFonts w:ascii="Times New Roman" w:hAnsi="Times New Roman"/>
          <w:sz w:val="24"/>
          <w:szCs w:val="24"/>
        </w:rPr>
        <w:t xml:space="preserve"> является дистанционно-очной формой сетевого взаимодействия образовательных учреждений, учащихся, учителей</w:t>
      </w:r>
      <w:r w:rsidR="00E474E4">
        <w:rPr>
          <w:rFonts w:ascii="Times New Roman" w:hAnsi="Times New Roman"/>
          <w:sz w:val="24"/>
          <w:szCs w:val="24"/>
        </w:rPr>
        <w:t>, наставников</w:t>
      </w:r>
      <w:r w:rsidR="00E03EB3" w:rsidRPr="00E03EB3">
        <w:rPr>
          <w:rFonts w:ascii="Times New Roman" w:hAnsi="Times New Roman"/>
          <w:sz w:val="24"/>
          <w:szCs w:val="24"/>
        </w:rPr>
        <w:t xml:space="preserve"> и ученых </w:t>
      </w:r>
      <w:r w:rsidR="00E03EB3">
        <w:rPr>
          <w:rFonts w:ascii="Times New Roman" w:hAnsi="Times New Roman"/>
          <w:sz w:val="24"/>
          <w:szCs w:val="24"/>
        </w:rPr>
        <w:t xml:space="preserve">Республики Татарстан </w:t>
      </w:r>
      <w:r w:rsidR="00E03EB3" w:rsidRPr="00E03EB3">
        <w:rPr>
          <w:rFonts w:ascii="Times New Roman" w:hAnsi="Times New Roman"/>
          <w:sz w:val="24"/>
          <w:szCs w:val="24"/>
        </w:rPr>
        <w:t xml:space="preserve"> по вопросам организации учебно-исследовательской деятельности и носит открытый характер. </w:t>
      </w:r>
    </w:p>
    <w:p w:rsidR="00A97A9C" w:rsidRPr="00FB0B10" w:rsidRDefault="00E03EB3" w:rsidP="00E03E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>.</w:t>
      </w:r>
      <w:r w:rsidRPr="00FB0B10">
        <w:rPr>
          <w:rFonts w:ascii="Times New Roman" w:hAnsi="Times New Roman"/>
          <w:sz w:val="24"/>
          <w:szCs w:val="24"/>
        </w:rPr>
        <w:t xml:space="preserve"> </w:t>
      </w:r>
      <w:r w:rsidR="00A97A9C" w:rsidRPr="00FB0B10">
        <w:rPr>
          <w:rFonts w:ascii="Times New Roman" w:hAnsi="Times New Roman"/>
          <w:sz w:val="24"/>
          <w:szCs w:val="24"/>
        </w:rPr>
        <w:t>Предметом рассмотрения на Конкурсе являются учебно-исследовательские работы школьников 8-11-х классов.  К   рассмотрению не принимаются  реферативные и описательные работы,  а также работы, представлявшиеся на другие  конкурсы и конференции всероссийского уровня без их приведения в соответствие требованиям настоящего Положения.</w:t>
      </w:r>
    </w:p>
    <w:p w:rsidR="00A97A9C" w:rsidRPr="00FB0B10" w:rsidRDefault="00E03EB3" w:rsidP="00E474E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D2106E">
        <w:rPr>
          <w:rFonts w:ascii="Times New Roman" w:hAnsi="Times New Roman"/>
          <w:sz w:val="24"/>
          <w:szCs w:val="24"/>
        </w:rPr>
        <w:t xml:space="preserve">Победители Регионального этапа ежегодно </w:t>
      </w:r>
      <w:r w:rsidR="00D2106E" w:rsidRPr="00FB0B10">
        <w:rPr>
          <w:rFonts w:ascii="Times New Roman" w:hAnsi="Times New Roman"/>
          <w:sz w:val="24"/>
          <w:szCs w:val="24"/>
        </w:rPr>
        <w:t>являются</w:t>
      </w:r>
      <w:r w:rsidR="00D2106E">
        <w:rPr>
          <w:rFonts w:ascii="Times New Roman" w:hAnsi="Times New Roman"/>
          <w:sz w:val="24"/>
          <w:szCs w:val="24"/>
        </w:rPr>
        <w:t xml:space="preserve"> участниками </w:t>
      </w:r>
      <w:r w:rsidR="00D2106E" w:rsidRPr="00FB0B10">
        <w:rPr>
          <w:rFonts w:ascii="Times New Roman" w:hAnsi="Times New Roman"/>
          <w:sz w:val="24"/>
          <w:szCs w:val="24"/>
        </w:rPr>
        <w:t xml:space="preserve"> </w:t>
      </w:r>
      <w:r w:rsidR="00D2106E">
        <w:rPr>
          <w:rFonts w:ascii="Times New Roman" w:hAnsi="Times New Roman"/>
          <w:sz w:val="24"/>
          <w:szCs w:val="24"/>
        </w:rPr>
        <w:t xml:space="preserve">финала </w:t>
      </w:r>
      <w:r w:rsidR="00A97A9C" w:rsidRPr="00FB0B10">
        <w:rPr>
          <w:rFonts w:ascii="Times New Roman" w:hAnsi="Times New Roman"/>
          <w:sz w:val="24"/>
          <w:szCs w:val="24"/>
        </w:rPr>
        <w:t xml:space="preserve">Всероссийского конкурса юношеских исследовательских работ учащихся 8-11-х классов  им. В.И. Вернадского </w:t>
      </w:r>
      <w:r w:rsidR="00D2106E">
        <w:rPr>
          <w:rFonts w:ascii="Times New Roman" w:hAnsi="Times New Roman"/>
          <w:sz w:val="24"/>
          <w:szCs w:val="24"/>
        </w:rPr>
        <w:t xml:space="preserve">на льготной основе. </w:t>
      </w:r>
    </w:p>
    <w:p w:rsidR="00174845" w:rsidRDefault="00174845" w:rsidP="003D53B0">
      <w:pPr>
        <w:spacing w:after="0"/>
        <w:ind w:left="-425" w:firstLine="42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A9C" w:rsidRPr="00FB0B10" w:rsidRDefault="00A97A9C" w:rsidP="003D53B0">
      <w:pPr>
        <w:spacing w:after="0"/>
        <w:ind w:left="-425" w:firstLine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FB0B10">
        <w:rPr>
          <w:rFonts w:ascii="Times New Roman" w:hAnsi="Times New Roman"/>
          <w:b/>
          <w:bCs/>
          <w:sz w:val="24"/>
          <w:szCs w:val="24"/>
        </w:rPr>
        <w:t>2. Руководство Конкурсом</w:t>
      </w:r>
    </w:p>
    <w:p w:rsidR="00A97A9C" w:rsidRPr="00FB0B10" w:rsidRDefault="00A97A9C" w:rsidP="003D53B0">
      <w:pPr>
        <w:spacing w:after="0" w:line="240" w:lineRule="auto"/>
        <w:ind w:left="-425" w:firstLine="425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2.1. Учредител</w:t>
      </w:r>
      <w:r w:rsidR="005B2D9A">
        <w:rPr>
          <w:rFonts w:ascii="Times New Roman" w:hAnsi="Times New Roman"/>
          <w:sz w:val="24"/>
          <w:szCs w:val="24"/>
        </w:rPr>
        <w:t>ем</w:t>
      </w:r>
      <w:r w:rsidRPr="00FB0B10">
        <w:rPr>
          <w:rFonts w:ascii="Times New Roman" w:hAnsi="Times New Roman"/>
          <w:sz w:val="24"/>
          <w:szCs w:val="24"/>
        </w:rPr>
        <w:t xml:space="preserve"> Конкурса явля</w:t>
      </w:r>
      <w:r w:rsidR="005B2D9A">
        <w:rPr>
          <w:rFonts w:ascii="Times New Roman" w:hAnsi="Times New Roman"/>
          <w:sz w:val="24"/>
          <w:szCs w:val="24"/>
        </w:rPr>
        <w:t>е</w:t>
      </w:r>
      <w:r w:rsidRPr="00FB0B10">
        <w:rPr>
          <w:rFonts w:ascii="Times New Roman" w:hAnsi="Times New Roman"/>
          <w:sz w:val="24"/>
          <w:szCs w:val="24"/>
        </w:rPr>
        <w:t>тся</w:t>
      </w:r>
      <w:r w:rsidR="005B2D9A">
        <w:rPr>
          <w:rFonts w:ascii="Times New Roman" w:hAnsi="Times New Roman"/>
          <w:sz w:val="24"/>
          <w:szCs w:val="24"/>
        </w:rPr>
        <w:t xml:space="preserve"> </w:t>
      </w:r>
      <w:r w:rsidR="001B4E0B">
        <w:rPr>
          <w:rFonts w:ascii="Times New Roman" w:hAnsi="Times New Roman"/>
          <w:sz w:val="24"/>
          <w:szCs w:val="24"/>
        </w:rPr>
        <w:t xml:space="preserve">Межрегиональное </w:t>
      </w:r>
      <w:r w:rsidR="005B2D9A">
        <w:rPr>
          <w:rFonts w:ascii="Times New Roman" w:hAnsi="Times New Roman"/>
          <w:sz w:val="24"/>
          <w:szCs w:val="24"/>
        </w:rPr>
        <w:t xml:space="preserve">общественное движение творческих педагогов </w:t>
      </w:r>
      <w:r w:rsidRPr="00FB0B10">
        <w:rPr>
          <w:rFonts w:ascii="Times New Roman" w:hAnsi="Times New Roman"/>
          <w:sz w:val="24"/>
          <w:szCs w:val="24"/>
        </w:rPr>
        <w:t xml:space="preserve">«Исследователь» </w:t>
      </w:r>
      <w:r w:rsidR="005B2D9A">
        <w:rPr>
          <w:rFonts w:ascii="Times New Roman" w:hAnsi="Times New Roman"/>
          <w:sz w:val="24"/>
          <w:szCs w:val="24"/>
        </w:rPr>
        <w:t>(</w:t>
      </w:r>
      <w:hyperlink r:id="rId7" w:history="1">
        <w:r w:rsidR="00D2106E" w:rsidRPr="005269A9">
          <w:rPr>
            <w:rStyle w:val="a3"/>
            <w:sz w:val="24"/>
            <w:szCs w:val="24"/>
          </w:rPr>
          <w:t>https://www.oodi.ru</w:t>
        </w:r>
      </w:hyperlink>
      <w:r w:rsidR="005B2D9A">
        <w:rPr>
          <w:rFonts w:ascii="Times New Roman" w:hAnsi="Times New Roman"/>
          <w:sz w:val="24"/>
          <w:szCs w:val="24"/>
        </w:rPr>
        <w:t>).</w:t>
      </w:r>
      <w:r w:rsidR="00D2106E">
        <w:rPr>
          <w:rFonts w:ascii="Times New Roman" w:hAnsi="Times New Roman"/>
          <w:sz w:val="24"/>
          <w:szCs w:val="24"/>
        </w:rPr>
        <w:t xml:space="preserve"> </w:t>
      </w:r>
      <w:r w:rsidRPr="00FB0B10">
        <w:rPr>
          <w:rFonts w:ascii="Times New Roman" w:hAnsi="Times New Roman"/>
          <w:sz w:val="24"/>
          <w:szCs w:val="24"/>
        </w:rPr>
        <w:t xml:space="preserve"> </w:t>
      </w:r>
      <w:r w:rsidR="00D2106E">
        <w:rPr>
          <w:rFonts w:ascii="Times New Roman" w:hAnsi="Times New Roman"/>
          <w:sz w:val="24"/>
          <w:szCs w:val="24"/>
        </w:rPr>
        <w:t xml:space="preserve"> </w:t>
      </w:r>
    </w:p>
    <w:p w:rsidR="00A97A9C" w:rsidRPr="00FB0B10" w:rsidRDefault="00A97A9C" w:rsidP="00BA32D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2.2.</w:t>
      </w:r>
      <w:r w:rsidR="000D3F99">
        <w:rPr>
          <w:rFonts w:ascii="Times New Roman" w:hAnsi="Times New Roman"/>
          <w:sz w:val="24"/>
          <w:szCs w:val="24"/>
        </w:rPr>
        <w:t xml:space="preserve"> </w:t>
      </w:r>
      <w:r w:rsidRPr="00FB0B10">
        <w:rPr>
          <w:rFonts w:ascii="Times New Roman" w:hAnsi="Times New Roman"/>
          <w:sz w:val="24"/>
          <w:szCs w:val="24"/>
        </w:rPr>
        <w:t>Организатор</w:t>
      </w:r>
      <w:r w:rsidR="005B2D9A">
        <w:rPr>
          <w:rFonts w:ascii="Times New Roman" w:hAnsi="Times New Roman"/>
          <w:sz w:val="24"/>
          <w:szCs w:val="24"/>
        </w:rPr>
        <w:t>ом</w:t>
      </w:r>
      <w:r w:rsidRPr="00FB0B10">
        <w:rPr>
          <w:rFonts w:ascii="Times New Roman" w:hAnsi="Times New Roman"/>
          <w:sz w:val="24"/>
          <w:szCs w:val="24"/>
        </w:rPr>
        <w:t xml:space="preserve"> </w:t>
      </w:r>
      <w:r w:rsidR="005B2D9A">
        <w:rPr>
          <w:rFonts w:ascii="Times New Roman" w:hAnsi="Times New Roman"/>
          <w:sz w:val="24"/>
          <w:szCs w:val="24"/>
        </w:rPr>
        <w:t>К</w:t>
      </w:r>
      <w:r w:rsidRPr="00FB0B10">
        <w:rPr>
          <w:rFonts w:ascii="Times New Roman" w:hAnsi="Times New Roman"/>
          <w:sz w:val="24"/>
          <w:szCs w:val="24"/>
        </w:rPr>
        <w:t xml:space="preserve">онкурса в </w:t>
      </w:r>
      <w:r w:rsidR="00D2106E">
        <w:rPr>
          <w:rFonts w:ascii="Times New Roman" w:hAnsi="Times New Roman"/>
          <w:sz w:val="24"/>
          <w:szCs w:val="24"/>
        </w:rPr>
        <w:t>Республике Татарстан</w:t>
      </w:r>
      <w:r w:rsidR="005B2D9A">
        <w:rPr>
          <w:rFonts w:ascii="Times New Roman" w:hAnsi="Times New Roman"/>
          <w:sz w:val="24"/>
          <w:szCs w:val="24"/>
        </w:rPr>
        <w:t xml:space="preserve"> является </w:t>
      </w:r>
      <w:r w:rsidRPr="00FB0B10">
        <w:rPr>
          <w:rFonts w:ascii="Times New Roman" w:hAnsi="Times New Roman"/>
          <w:sz w:val="24"/>
          <w:szCs w:val="24"/>
        </w:rPr>
        <w:t xml:space="preserve">Совет Татарстанского республиканского отделения </w:t>
      </w:r>
      <w:r w:rsidR="009A5280">
        <w:rPr>
          <w:rFonts w:ascii="Times New Roman" w:hAnsi="Times New Roman"/>
          <w:sz w:val="24"/>
          <w:szCs w:val="24"/>
        </w:rPr>
        <w:t>Межрегиональн</w:t>
      </w:r>
      <w:r w:rsidRPr="00FB0B10">
        <w:rPr>
          <w:rFonts w:ascii="Times New Roman" w:hAnsi="Times New Roman"/>
          <w:sz w:val="24"/>
          <w:szCs w:val="24"/>
        </w:rPr>
        <w:t>ого общественного движения творческих педагогов «Исследователь»</w:t>
      </w:r>
      <w:r w:rsidR="005B2D9A">
        <w:rPr>
          <w:rFonts w:ascii="Times New Roman" w:hAnsi="Times New Roman"/>
          <w:sz w:val="24"/>
          <w:szCs w:val="24"/>
        </w:rPr>
        <w:t>.</w:t>
      </w:r>
    </w:p>
    <w:p w:rsidR="001B4E0B" w:rsidRPr="001B4E0B" w:rsidRDefault="00A97A9C" w:rsidP="001B4E0B">
      <w:pPr>
        <w:spacing w:after="0" w:line="240" w:lineRule="auto"/>
        <w:ind w:left="-426"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2.3. Научно-методическ</w:t>
      </w:r>
      <w:r w:rsidR="005B2D9A">
        <w:rPr>
          <w:rFonts w:ascii="Times New Roman" w:hAnsi="Times New Roman"/>
          <w:sz w:val="24"/>
          <w:szCs w:val="24"/>
        </w:rPr>
        <w:t>ое</w:t>
      </w:r>
      <w:r w:rsidR="00216322">
        <w:rPr>
          <w:rFonts w:ascii="Times New Roman" w:hAnsi="Times New Roman"/>
          <w:sz w:val="24"/>
          <w:szCs w:val="24"/>
        </w:rPr>
        <w:t xml:space="preserve">, </w:t>
      </w:r>
      <w:r w:rsidR="005B2D9A">
        <w:rPr>
          <w:rFonts w:ascii="Times New Roman" w:hAnsi="Times New Roman"/>
          <w:sz w:val="24"/>
          <w:szCs w:val="24"/>
        </w:rPr>
        <w:t>экспертно-консультативное</w:t>
      </w:r>
      <w:r w:rsidR="00216322">
        <w:rPr>
          <w:rFonts w:ascii="Times New Roman" w:hAnsi="Times New Roman"/>
          <w:sz w:val="24"/>
          <w:szCs w:val="24"/>
        </w:rPr>
        <w:t xml:space="preserve"> и организационное</w:t>
      </w:r>
      <w:r w:rsidR="005B2D9A">
        <w:rPr>
          <w:rFonts w:ascii="Times New Roman" w:hAnsi="Times New Roman"/>
          <w:sz w:val="24"/>
          <w:szCs w:val="24"/>
        </w:rPr>
        <w:t xml:space="preserve"> сопровождение </w:t>
      </w:r>
      <w:r w:rsidRPr="00FB0B10">
        <w:rPr>
          <w:rFonts w:ascii="Times New Roman" w:hAnsi="Times New Roman"/>
          <w:sz w:val="24"/>
          <w:szCs w:val="24"/>
        </w:rPr>
        <w:t xml:space="preserve"> </w:t>
      </w:r>
      <w:r w:rsidR="005B2D9A">
        <w:rPr>
          <w:rFonts w:ascii="Times New Roman" w:hAnsi="Times New Roman"/>
          <w:sz w:val="24"/>
          <w:szCs w:val="24"/>
        </w:rPr>
        <w:t>Конкурса</w:t>
      </w:r>
      <w:r w:rsidR="005B2D9A" w:rsidRPr="00FB0B10">
        <w:rPr>
          <w:rFonts w:ascii="Times New Roman" w:hAnsi="Times New Roman"/>
          <w:sz w:val="24"/>
          <w:szCs w:val="24"/>
        </w:rPr>
        <w:t xml:space="preserve"> </w:t>
      </w:r>
      <w:r w:rsidRPr="00FB0B10">
        <w:rPr>
          <w:rFonts w:ascii="Times New Roman" w:hAnsi="Times New Roman"/>
          <w:sz w:val="24"/>
          <w:szCs w:val="24"/>
        </w:rPr>
        <w:t>осуществля</w:t>
      </w:r>
      <w:r w:rsidR="001B4E0B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B4E0B" w:rsidRPr="00174845">
        <w:rPr>
          <w:rFonts w:ascii="Times New Roman" w:hAnsi="Times New Roman"/>
          <w:sz w:val="24"/>
          <w:szCs w:val="24"/>
        </w:rPr>
        <w:t xml:space="preserve">Центр </w:t>
      </w:r>
      <w:r w:rsidR="00AA6709" w:rsidRPr="00AA6709">
        <w:rPr>
          <w:rFonts w:ascii="Times New Roman" w:hAnsi="Times New Roman"/>
          <w:sz w:val="24"/>
          <w:szCs w:val="24"/>
        </w:rPr>
        <w:t>прикладной педагогики и дополнительного профессионального образования ОСП «Институт прикладных исследований Акаде</w:t>
      </w:r>
      <w:r w:rsidR="00AA6709">
        <w:rPr>
          <w:rFonts w:ascii="Times New Roman" w:hAnsi="Times New Roman"/>
          <w:sz w:val="24"/>
          <w:szCs w:val="24"/>
        </w:rPr>
        <w:t>мии наук Республики Татарстан»</w:t>
      </w:r>
      <w:r w:rsidR="00174845">
        <w:rPr>
          <w:rFonts w:ascii="Times New Roman" w:hAnsi="Times New Roman"/>
          <w:sz w:val="24"/>
          <w:szCs w:val="24"/>
        </w:rPr>
        <w:t>.</w:t>
      </w:r>
    </w:p>
    <w:p w:rsidR="00A97A9C" w:rsidRDefault="00A97A9C" w:rsidP="001B4E0B">
      <w:pPr>
        <w:spacing w:after="0" w:line="240" w:lineRule="auto"/>
        <w:ind w:left="-426"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 xml:space="preserve">2.4. Руководит проведением конкурса Оргкомитет. Для организации экспертизы работ обучающихся Оргкомитет формирует Экспертный совет, в который привлекаются </w:t>
      </w:r>
      <w:r w:rsidR="004E32D0">
        <w:rPr>
          <w:rFonts w:ascii="Times New Roman" w:hAnsi="Times New Roman"/>
          <w:sz w:val="24"/>
          <w:szCs w:val="24"/>
        </w:rPr>
        <w:t>экспер</w:t>
      </w:r>
      <w:r w:rsidRPr="00FB0B10">
        <w:rPr>
          <w:rFonts w:ascii="Times New Roman" w:hAnsi="Times New Roman"/>
          <w:sz w:val="24"/>
          <w:szCs w:val="24"/>
        </w:rPr>
        <w:t>ты по соответствующим направлениям</w:t>
      </w:r>
      <w:r w:rsidR="00C518CF">
        <w:rPr>
          <w:rFonts w:ascii="Times New Roman" w:hAnsi="Times New Roman"/>
          <w:sz w:val="24"/>
          <w:szCs w:val="24"/>
        </w:rPr>
        <w:t xml:space="preserve"> Конкурса</w:t>
      </w:r>
      <w:r w:rsidR="001B4E0B">
        <w:rPr>
          <w:rFonts w:ascii="Times New Roman" w:hAnsi="Times New Roman"/>
          <w:sz w:val="24"/>
          <w:szCs w:val="24"/>
        </w:rPr>
        <w:t>.</w:t>
      </w:r>
    </w:p>
    <w:p w:rsidR="00FC52BA" w:rsidRPr="00FB0B10" w:rsidRDefault="00FC52BA" w:rsidP="001B4E0B">
      <w:pPr>
        <w:spacing w:after="0" w:line="240" w:lineRule="auto"/>
        <w:ind w:left="-426" w:firstLine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2.5. Информационное сопровождение Конкурса осуществляет </w:t>
      </w:r>
      <w:r w:rsidR="00AA6709" w:rsidRPr="00174845">
        <w:rPr>
          <w:rFonts w:ascii="Times New Roman" w:hAnsi="Times New Roman"/>
          <w:sz w:val="24"/>
          <w:szCs w:val="24"/>
        </w:rPr>
        <w:t xml:space="preserve">Центр </w:t>
      </w:r>
      <w:r w:rsidR="00AA6709" w:rsidRPr="00AA6709">
        <w:rPr>
          <w:rFonts w:ascii="Times New Roman" w:hAnsi="Times New Roman"/>
          <w:sz w:val="24"/>
          <w:szCs w:val="24"/>
        </w:rPr>
        <w:t>прикладной педагогики и дополнительного профессионального образования ОСП «Институт прикладных исследований Акаде</w:t>
      </w:r>
      <w:r w:rsidR="00AA6709">
        <w:rPr>
          <w:rFonts w:ascii="Times New Roman" w:hAnsi="Times New Roman"/>
          <w:sz w:val="24"/>
          <w:szCs w:val="24"/>
        </w:rPr>
        <w:t>мии наук Республики Татарстан»</w:t>
      </w:r>
      <w:r>
        <w:rPr>
          <w:rFonts w:ascii="Times New Roman" w:hAnsi="Times New Roman"/>
          <w:sz w:val="24"/>
          <w:szCs w:val="24"/>
        </w:rPr>
        <w:t xml:space="preserve"> на сайте</w:t>
      </w:r>
      <w:r w:rsidR="009568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56861" w:rsidRPr="00344B80">
          <w:rPr>
            <w:rStyle w:val="a3"/>
            <w:sz w:val="24"/>
            <w:szCs w:val="24"/>
          </w:rPr>
          <w:t>http://www.antat.ru</w:t>
        </w:r>
      </w:hyperlink>
      <w:r w:rsidR="00956861">
        <w:rPr>
          <w:rFonts w:ascii="Times New Roman" w:hAnsi="Times New Roman"/>
          <w:sz w:val="24"/>
          <w:szCs w:val="24"/>
        </w:rPr>
        <w:t xml:space="preserve"> </w:t>
      </w:r>
    </w:p>
    <w:p w:rsidR="00A97A9C" w:rsidRPr="00FB0B10" w:rsidRDefault="00A97A9C" w:rsidP="00BA32DC">
      <w:pPr>
        <w:tabs>
          <w:tab w:val="left" w:pos="-709"/>
        </w:tabs>
        <w:spacing w:after="0" w:line="240" w:lineRule="auto"/>
        <w:ind w:left="-426" w:right="-426" w:firstLine="426"/>
        <w:jc w:val="both"/>
        <w:rPr>
          <w:rFonts w:ascii="Times New Roman" w:hAnsi="Times New Roman"/>
          <w:sz w:val="24"/>
          <w:szCs w:val="24"/>
        </w:rPr>
      </w:pPr>
    </w:p>
    <w:p w:rsidR="00A97A9C" w:rsidRPr="00FB0B10" w:rsidRDefault="00A97A9C" w:rsidP="003D53B0">
      <w:pPr>
        <w:spacing w:after="120" w:line="240" w:lineRule="auto"/>
        <w:ind w:left="-425" w:right="-425" w:firstLine="42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b/>
          <w:bCs/>
          <w:sz w:val="24"/>
          <w:szCs w:val="24"/>
          <w:lang w:eastAsia="ru-RU"/>
        </w:rPr>
        <w:t>3. Цель и задачи Конкурса</w:t>
      </w:r>
    </w:p>
    <w:p w:rsidR="004E32D0" w:rsidRDefault="00A97A9C" w:rsidP="002009BD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FB0B10">
        <w:rPr>
          <w:rFonts w:ascii="Times New Roman" w:hAnsi="Times New Roman"/>
          <w:sz w:val="24"/>
          <w:szCs w:val="24"/>
        </w:rPr>
        <w:t xml:space="preserve">Цель Конкурса - </w:t>
      </w:r>
      <w:r w:rsidR="00BA32DC" w:rsidRPr="00BA32DC">
        <w:rPr>
          <w:rFonts w:ascii="Times New Roman" w:hAnsi="Times New Roman"/>
          <w:sz w:val="24"/>
          <w:szCs w:val="24"/>
        </w:rPr>
        <w:t>развитие интеллектуального и творческого по</w:t>
      </w:r>
      <w:r w:rsidR="00BA32DC" w:rsidRPr="00BA32DC">
        <w:rPr>
          <w:rFonts w:ascii="Times New Roman" w:hAnsi="Times New Roman"/>
          <w:sz w:val="24"/>
          <w:szCs w:val="24"/>
        </w:rPr>
        <w:softHyphen/>
        <w:t>тенциала учащихся, приобщение их к традициям российской научной школы</w:t>
      </w:r>
      <w:r w:rsidRPr="00FB0B10">
        <w:rPr>
          <w:rFonts w:ascii="Times New Roman" w:hAnsi="Times New Roman"/>
          <w:sz w:val="24"/>
          <w:szCs w:val="24"/>
        </w:rPr>
        <w:t xml:space="preserve">; развитие системы организации и инфраструктуры исследовательской деятельности учащихся в образовательных </w:t>
      </w:r>
      <w:r>
        <w:rPr>
          <w:rFonts w:ascii="Times New Roman" w:hAnsi="Times New Roman"/>
          <w:sz w:val="24"/>
          <w:szCs w:val="24"/>
        </w:rPr>
        <w:t>организа</w:t>
      </w:r>
      <w:r w:rsidRPr="00FB0B10">
        <w:rPr>
          <w:rFonts w:ascii="Times New Roman" w:hAnsi="Times New Roman"/>
          <w:sz w:val="24"/>
          <w:szCs w:val="24"/>
        </w:rPr>
        <w:t>циях.</w:t>
      </w:r>
    </w:p>
    <w:p w:rsidR="00A97A9C" w:rsidRPr="00FB0B10" w:rsidRDefault="00A97A9C" w:rsidP="004E32D0">
      <w:pPr>
        <w:spacing w:after="0" w:line="240" w:lineRule="auto"/>
        <w:ind w:left="-426" w:right="-1" w:firstLine="426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 xml:space="preserve"> 3.2. Задачи Конкурса:</w:t>
      </w:r>
    </w:p>
    <w:p w:rsidR="00A97A9C" w:rsidRPr="00FB0B10" w:rsidRDefault="00A97A9C" w:rsidP="00BA32DC">
      <w:pPr>
        <w:spacing w:after="0" w:line="240" w:lineRule="auto"/>
        <w:ind w:left="-426" w:right="-1" w:firstLine="426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-  повысить мотивацию учащихся к познавательной деятельности;</w:t>
      </w:r>
    </w:p>
    <w:p w:rsidR="00A97A9C" w:rsidRPr="00FB0B10" w:rsidRDefault="00A97A9C" w:rsidP="00BA32DC">
      <w:pPr>
        <w:tabs>
          <w:tab w:val="left" w:pos="993"/>
        </w:tabs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-  развить творческий интерес учащихся в области фундаментальных наук, наук о Земле, биосфере, человечестве, его истории и культуре;</w:t>
      </w:r>
    </w:p>
    <w:p w:rsidR="00A97A9C" w:rsidRPr="00FB0B10" w:rsidRDefault="00A97A9C" w:rsidP="00BA32DC">
      <w:pPr>
        <w:tabs>
          <w:tab w:val="left" w:pos="993"/>
        </w:tabs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- стимулировать участие учащихся в исследовательской работе в областях науки, являвшихся сферой научных интересов В.И. Вернадского;</w:t>
      </w:r>
    </w:p>
    <w:p w:rsidR="00A97A9C" w:rsidRPr="00FB0B10" w:rsidRDefault="00A97A9C" w:rsidP="00BA32DC">
      <w:pPr>
        <w:tabs>
          <w:tab w:val="left" w:pos="993"/>
        </w:tabs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- выявить и поддержать учащихся, проявляющих выдающиеся способности в сфере интеллектуальной деятельности, мотивированных на продолжение образования в сфере науки;</w:t>
      </w:r>
    </w:p>
    <w:p w:rsidR="00A97A9C" w:rsidRPr="00FB0B10" w:rsidRDefault="00A97A9C" w:rsidP="00BA32DC">
      <w:pPr>
        <w:tabs>
          <w:tab w:val="left" w:pos="993"/>
        </w:tabs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-  познакомить учащихся с современными достижениями фундаментальной и прикладной науки.</w:t>
      </w:r>
    </w:p>
    <w:p w:rsidR="00A97A9C" w:rsidRDefault="00A97A9C" w:rsidP="001748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1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B0B10">
        <w:rPr>
          <w:rFonts w:ascii="Times New Roman" w:hAnsi="Times New Roman"/>
          <w:b/>
          <w:bCs/>
          <w:sz w:val="24"/>
          <w:szCs w:val="24"/>
        </w:rPr>
        <w:t>4. Участники Конкурса</w:t>
      </w:r>
    </w:p>
    <w:p w:rsidR="001509BE" w:rsidRPr="00FB0B10" w:rsidRDefault="001509BE" w:rsidP="001748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1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A9C" w:rsidRDefault="00A97A9C" w:rsidP="00BA32DC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 w:rsidRPr="00FB0B10">
        <w:rPr>
          <w:rFonts w:ascii="Times New Roman" w:hAnsi="Times New Roman"/>
          <w:sz w:val="24"/>
          <w:szCs w:val="24"/>
        </w:rPr>
        <w:t>4.1. Участниками Конкурса могут быть отдельные исследователи</w:t>
      </w:r>
      <w:r w:rsidR="00DE3C36">
        <w:rPr>
          <w:rFonts w:ascii="Times New Roman" w:hAnsi="Times New Roman"/>
          <w:sz w:val="24"/>
          <w:szCs w:val="24"/>
        </w:rPr>
        <w:t xml:space="preserve"> – обучающиеся</w:t>
      </w:r>
      <w:r w:rsidRPr="00FB0B10">
        <w:rPr>
          <w:rFonts w:ascii="Times New Roman" w:hAnsi="Times New Roman"/>
          <w:sz w:val="24"/>
          <w:szCs w:val="24"/>
        </w:rPr>
        <w:t xml:space="preserve"> 8-11 классов образовательных организаций </w:t>
      </w:r>
      <w:r w:rsidR="003E55FD">
        <w:rPr>
          <w:rFonts w:ascii="Times New Roman" w:hAnsi="Times New Roman"/>
          <w:sz w:val="24"/>
          <w:szCs w:val="24"/>
        </w:rPr>
        <w:t>Р</w:t>
      </w:r>
      <w:r w:rsidRPr="00FB0B10">
        <w:rPr>
          <w:rFonts w:ascii="Times New Roman" w:hAnsi="Times New Roman"/>
          <w:sz w:val="24"/>
          <w:szCs w:val="24"/>
        </w:rPr>
        <w:t xml:space="preserve">еспублики Татарстан. Работы могут быть представлены общеобразовательными школами, лицеями, гимназиями, учреждениями дополнительного образования детей, другими организациями, а также авторами лично. </w:t>
      </w:r>
    </w:p>
    <w:p w:rsidR="00A97A9C" w:rsidRDefault="00A97A9C" w:rsidP="00BA32DC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4.2. В К</w:t>
      </w:r>
      <w:r w:rsidR="00DE3C36">
        <w:rPr>
          <w:rFonts w:ascii="Times New Roman" w:hAnsi="Times New Roman"/>
          <w:sz w:val="24"/>
          <w:szCs w:val="24"/>
          <w:lang w:eastAsia="ru-RU"/>
        </w:rPr>
        <w:t xml:space="preserve">онкурсе могут принимать </w:t>
      </w:r>
      <w:r w:rsidR="00C062F2">
        <w:rPr>
          <w:rFonts w:ascii="Times New Roman" w:hAnsi="Times New Roman"/>
          <w:sz w:val="24"/>
          <w:szCs w:val="24"/>
          <w:lang w:eastAsia="ru-RU"/>
        </w:rPr>
        <w:t>участие,</w:t>
      </w:r>
      <w:r w:rsidRPr="00FB0B10">
        <w:rPr>
          <w:rFonts w:ascii="Times New Roman" w:hAnsi="Times New Roman"/>
          <w:sz w:val="24"/>
          <w:szCs w:val="24"/>
          <w:lang w:eastAsia="ru-RU"/>
        </w:rPr>
        <w:t xml:space="preserve"> как индивидуальные исследователи, так и авторские коллективы (не более трех авторов). При представлении работы двумя или тремя авторами необходимо отразить вклад каждого из них в конечный результат. </w:t>
      </w:r>
    </w:p>
    <w:p w:rsidR="009A5280" w:rsidRPr="00FB0B10" w:rsidRDefault="009A5280" w:rsidP="00BA32DC">
      <w:pPr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A9C" w:rsidRDefault="00A97A9C" w:rsidP="00BA32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FB0B10">
        <w:rPr>
          <w:rFonts w:ascii="Times New Roman" w:hAnsi="Times New Roman"/>
          <w:b/>
          <w:bCs/>
          <w:sz w:val="24"/>
          <w:szCs w:val="24"/>
        </w:rPr>
        <w:t>5. Основные направления исследований</w:t>
      </w:r>
    </w:p>
    <w:p w:rsidR="001509BE" w:rsidRPr="00FB0B10" w:rsidRDefault="001509BE" w:rsidP="00BA32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5259" w:rsidRPr="00365259" w:rsidRDefault="00A97A9C" w:rsidP="00AB0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52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5259" w:rsidRPr="00365259">
        <w:rPr>
          <w:rFonts w:ascii="Times New Roman" w:hAnsi="Times New Roman"/>
          <w:sz w:val="24"/>
          <w:szCs w:val="24"/>
          <w:lang w:eastAsia="ru-RU"/>
        </w:rPr>
        <w:t>В составе Конкурса выделяются следующие предметные направления (в зависимости от тематики поданных работ название направлений может быть скорректировано).</w:t>
      </w:r>
    </w:p>
    <w:p w:rsidR="00A97A9C" w:rsidRPr="00FB0B10" w:rsidRDefault="00A97A9C" w:rsidP="00AB0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B0B10">
        <w:rPr>
          <w:rFonts w:ascii="Times New Roman" w:hAnsi="Times New Roman"/>
          <w:b/>
          <w:bCs/>
          <w:sz w:val="24"/>
          <w:szCs w:val="24"/>
        </w:rPr>
        <w:t xml:space="preserve">  5.1.  </w:t>
      </w:r>
      <w:r w:rsidRPr="00FB0B10">
        <w:rPr>
          <w:rFonts w:ascii="Times New Roman" w:hAnsi="Times New Roman"/>
          <w:b/>
          <w:bCs/>
          <w:sz w:val="24"/>
          <w:szCs w:val="24"/>
          <w:lang w:eastAsia="ru-RU"/>
        </w:rPr>
        <w:t>Естественнонаучное направление: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Астрономия и Физика атмосферы - астрономия, науки о планетах, космонавтика, физика атмосферы.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Науки о Земле - геология, география, минералогия, ландшафтоведение, метеорология, климатология и др.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Науки о водоемах - гидрология, лимнология, гидрография, океанология, гидробиология и т.д.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Ботаника - изучение жизни растений, ботаника, геоботаника, агрономия, лесоведение, лихенология, бриология и др.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Зоология беспозвоночных - изучение беспозвоночных животных: гельминтология, малакология, арахнология, энтомология, экология и этология беспозвоночных и др.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Зоология позвоночных - изучение позвоночных животных: ихтиология, герпетология, орнитология, териология, экология и этология позвоночных животных и др.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Загрязнение сред обитания - источники загрязнения сред обитания (вода, почва, воздух, в том числе в городах) и их контроль.</w:t>
      </w:r>
    </w:p>
    <w:p w:rsidR="00A97A9C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Микробиология, клеточная биология и физиология растений - бактериология, протозоология, микология, альгология (микроскопических водорослей), клеточная биология, физиология растений и др.</w:t>
      </w:r>
    </w:p>
    <w:p w:rsidR="00A97A9C" w:rsidRPr="00FB0B10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Фармакология, биотехнология и пищевая химия.</w:t>
      </w:r>
    </w:p>
    <w:p w:rsidR="00A97A9C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Агробиология</w:t>
      </w:r>
      <w:r w:rsidRPr="00FB0B10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r w:rsidRPr="00FB0B10">
        <w:rPr>
          <w:rFonts w:ascii="Times New Roman" w:hAnsi="Times New Roman"/>
          <w:sz w:val="24"/>
          <w:szCs w:val="24"/>
          <w:lang w:eastAsia="ru-RU"/>
        </w:rPr>
        <w:t>агрохимия</w:t>
      </w:r>
      <w:r w:rsidRPr="00FB0B10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r w:rsidRPr="00FB0B10">
        <w:rPr>
          <w:rFonts w:ascii="Times New Roman" w:hAnsi="Times New Roman"/>
          <w:sz w:val="24"/>
          <w:szCs w:val="24"/>
          <w:lang w:eastAsia="ru-RU"/>
        </w:rPr>
        <w:t>защита</w:t>
      </w:r>
      <w:r w:rsidRPr="00FB0B10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растений.</w:t>
      </w:r>
    </w:p>
    <w:p w:rsidR="00A97A9C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Медицина и Физиология человека - анатомия и физиология человека, фундаментальная и прикладная медицина.</w:t>
      </w:r>
    </w:p>
    <w:p w:rsidR="00A97A9C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lastRenderedPageBreak/>
        <w:t>Химия - неорганическая, органическая, физическая; химические технологии; химические исследования.</w:t>
      </w:r>
    </w:p>
    <w:p w:rsidR="00A97A9C" w:rsidRDefault="00A97A9C" w:rsidP="00AB08B2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Физика экспериментальные работы в области проблем физики.</w:t>
      </w:r>
    </w:p>
    <w:p w:rsidR="00A97A9C" w:rsidRPr="00FB0B10" w:rsidRDefault="00A97A9C" w:rsidP="00BA32DC">
      <w:pPr>
        <w:numPr>
          <w:ilvl w:val="0"/>
          <w:numId w:val="11"/>
        </w:numPr>
        <w:tabs>
          <w:tab w:val="clear" w:pos="5760"/>
          <w:tab w:val="num" w:pos="-540"/>
          <w:tab w:val="left" w:pos="36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 w:rsidRPr="00FB0B10">
        <w:rPr>
          <w:rFonts w:ascii="Times New Roman" w:hAnsi="Times New Roman"/>
          <w:sz w:val="24"/>
          <w:szCs w:val="24"/>
          <w:lang w:eastAsia="ru-RU"/>
        </w:rPr>
        <w:t>Математика и информатика - новые способы решения теоретических и прикладных задач в различных областях математики.</w:t>
      </w:r>
    </w:p>
    <w:p w:rsidR="00A97A9C" w:rsidRPr="00FB0B10" w:rsidRDefault="00A97A9C" w:rsidP="00BA32DC">
      <w:pPr>
        <w:tabs>
          <w:tab w:val="num" w:pos="180"/>
        </w:tabs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B10">
        <w:rPr>
          <w:rFonts w:ascii="Times New Roman" w:hAnsi="Times New Roman"/>
          <w:b/>
          <w:bCs/>
          <w:sz w:val="24"/>
          <w:szCs w:val="24"/>
          <w:lang w:eastAsia="ru-RU"/>
        </w:rPr>
        <w:t>5.2. Гуманитарное направление: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B0B10">
        <w:rPr>
          <w:rFonts w:ascii="Times New Roman" w:hAnsi="Times New Roman"/>
          <w:sz w:val="24"/>
          <w:szCs w:val="24"/>
          <w:lang w:eastAsia="ru-RU"/>
        </w:rPr>
        <w:t>Народная культура - фольклористика и этнография, история и культура российских деревень, диалектология и ономастика.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Человек в современном мире - экологическая психология, социальная психология, этнопсихология, психология личности, психология индивидуальных различий, когнитивная психология, возрастная психология, психология жизненного пути.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Психофизиология и здоровье человека- психофизиология человека, гигиена, здоровый образ жизни.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Образование: история и современность - история образования, образовательных учреждений, учительства и ученичества; современная педагогика и дидактика.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Искусство и литература - подсекции: "Литературоведение" "Искусствоведение".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34F">
        <w:rPr>
          <w:rFonts w:ascii="Times New Roman" w:hAnsi="Times New Roman"/>
          <w:sz w:val="24"/>
          <w:szCs w:val="24"/>
          <w:lang w:eastAsia="ru-RU"/>
        </w:rPr>
        <w:t>Философия и культурология</w:t>
      </w:r>
      <w:r w:rsidRPr="00FB0B10">
        <w:rPr>
          <w:rFonts w:ascii="Times New Roman" w:hAnsi="Times New Roman"/>
          <w:sz w:val="24"/>
          <w:szCs w:val="24"/>
          <w:lang w:eastAsia="ru-RU"/>
        </w:rPr>
        <w:t>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Лингвистика. Язык в современном мире.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История науки.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История: человек и событие.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Экономика, социология и право.</w:t>
      </w:r>
    </w:p>
    <w:p w:rsidR="00A97A9C" w:rsidRPr="00FB0B10" w:rsidRDefault="00A97A9C" w:rsidP="00BA32D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10">
        <w:rPr>
          <w:rFonts w:ascii="Times New Roman" w:hAnsi="Times New Roman"/>
          <w:sz w:val="24"/>
          <w:szCs w:val="24"/>
          <w:lang w:eastAsia="ru-RU"/>
        </w:rPr>
        <w:t>Региональное краеведение.</w:t>
      </w:r>
    </w:p>
    <w:p w:rsidR="00A97A9C" w:rsidRDefault="00A97A9C" w:rsidP="00BA32DC">
      <w:pPr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B10">
        <w:rPr>
          <w:rFonts w:ascii="Times New Roman" w:hAnsi="Times New Roman"/>
          <w:b/>
          <w:sz w:val="24"/>
          <w:szCs w:val="24"/>
        </w:rPr>
        <w:t xml:space="preserve">6. </w:t>
      </w:r>
      <w:r w:rsidRPr="00FB0B10">
        <w:rPr>
          <w:rFonts w:ascii="Times New Roman" w:hAnsi="Times New Roman"/>
          <w:b/>
          <w:bCs/>
          <w:sz w:val="24"/>
          <w:szCs w:val="24"/>
          <w:lang w:eastAsia="ru-RU"/>
        </w:rPr>
        <w:t>Порядок проведения Конкурса</w:t>
      </w:r>
    </w:p>
    <w:p w:rsidR="001509BE" w:rsidRPr="00FB0B10" w:rsidRDefault="001509BE" w:rsidP="00BA32DC">
      <w:pPr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7A9C" w:rsidRPr="00FB0B10" w:rsidRDefault="00A97A9C" w:rsidP="00BA32DC">
      <w:pPr>
        <w:pStyle w:val="Default"/>
        <w:ind w:left="-426" w:right="-426" w:firstLine="426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6.1. Конкурс</w:t>
      </w:r>
      <w:r w:rsidR="000D3F99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Pr="00FB0B10">
        <w:rPr>
          <w:rFonts w:ascii="Times New Roman" w:eastAsia="Times New Roman" w:hAnsi="Times New Roman"/>
          <w:color w:val="auto"/>
          <w:lang w:eastAsia="en-US"/>
        </w:rPr>
        <w:t>проводится в 2 тура</w:t>
      </w:r>
      <w:r w:rsidR="00DE3C36">
        <w:rPr>
          <w:rFonts w:ascii="Times New Roman" w:eastAsia="Times New Roman" w:hAnsi="Times New Roman"/>
          <w:color w:val="auto"/>
          <w:lang w:eastAsia="en-US"/>
        </w:rPr>
        <w:t xml:space="preserve"> – </w:t>
      </w:r>
      <w:r w:rsidR="00C939AC">
        <w:rPr>
          <w:rFonts w:ascii="Times New Roman" w:eastAsia="Times New Roman" w:hAnsi="Times New Roman"/>
          <w:color w:val="auto"/>
          <w:lang w:eastAsia="en-US"/>
        </w:rPr>
        <w:t>отборочный и основной</w:t>
      </w:r>
      <w:r w:rsidR="00C90B54">
        <w:rPr>
          <w:rFonts w:ascii="Times New Roman" w:eastAsia="Times New Roman" w:hAnsi="Times New Roman"/>
          <w:color w:val="auto"/>
          <w:lang w:eastAsia="en-US"/>
        </w:rPr>
        <w:t>.</w:t>
      </w:r>
    </w:p>
    <w:p w:rsidR="00A97A9C" w:rsidRPr="00FB0B10" w:rsidRDefault="00A97A9C" w:rsidP="007255CC">
      <w:pPr>
        <w:pStyle w:val="Default"/>
        <w:ind w:left="-426" w:right="-1" w:firstLine="426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6.2. I тур</w:t>
      </w:r>
      <w:r w:rsidR="00485B19">
        <w:rPr>
          <w:rFonts w:ascii="Times New Roman" w:eastAsia="Times New Roman" w:hAnsi="Times New Roman"/>
          <w:color w:val="auto"/>
          <w:lang w:eastAsia="en-US"/>
        </w:rPr>
        <w:t xml:space="preserve"> Конкурса</w:t>
      </w:r>
      <w:r w:rsidRPr="00FB0B10">
        <w:rPr>
          <w:rFonts w:ascii="Times New Roman" w:eastAsia="Times New Roman" w:hAnsi="Times New Roman"/>
          <w:color w:val="auto"/>
          <w:lang w:eastAsia="en-US"/>
        </w:rPr>
        <w:t> </w:t>
      </w:r>
      <w:r w:rsidR="000D3F99">
        <w:rPr>
          <w:rFonts w:ascii="Times New Roman" w:eastAsia="Times New Roman" w:hAnsi="Times New Roman"/>
          <w:color w:val="auto"/>
          <w:lang w:eastAsia="en-US"/>
        </w:rPr>
        <w:t>–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C939AC">
        <w:rPr>
          <w:rFonts w:ascii="Times New Roman" w:eastAsia="Times New Roman" w:hAnsi="Times New Roman"/>
          <w:color w:val="auto"/>
          <w:lang w:eastAsia="en-US"/>
        </w:rPr>
        <w:t>отборочный</w:t>
      </w:r>
      <w:r w:rsidR="00DE3C36"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485B19">
        <w:rPr>
          <w:rFonts w:ascii="Times New Roman" w:eastAsia="Times New Roman" w:hAnsi="Times New Roman"/>
          <w:color w:val="auto"/>
          <w:lang w:eastAsia="en-US"/>
        </w:rPr>
        <w:t xml:space="preserve">– проводится </w:t>
      </w:r>
      <w:r w:rsidR="001B4E0B" w:rsidRPr="00C90B54">
        <w:rPr>
          <w:rFonts w:ascii="Times New Roman" w:eastAsia="Times New Roman" w:hAnsi="Times New Roman"/>
          <w:b/>
          <w:color w:val="auto"/>
          <w:lang w:eastAsia="en-US"/>
        </w:rPr>
        <w:t xml:space="preserve">с </w:t>
      </w:r>
      <w:r w:rsidR="00180236" w:rsidRPr="00C90B54">
        <w:rPr>
          <w:rFonts w:ascii="Times New Roman" w:eastAsia="Times New Roman" w:hAnsi="Times New Roman"/>
          <w:b/>
          <w:color w:val="auto"/>
          <w:lang w:eastAsia="en-US"/>
        </w:rPr>
        <w:t>1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>2</w:t>
      </w:r>
      <w:r w:rsidR="00180236" w:rsidRPr="00C90B54">
        <w:rPr>
          <w:rFonts w:ascii="Times New Roman" w:eastAsia="Times New Roman" w:hAnsi="Times New Roman"/>
          <w:b/>
          <w:color w:val="auto"/>
          <w:lang w:eastAsia="en-US"/>
        </w:rPr>
        <w:t>.01.202</w:t>
      </w:r>
      <w:r w:rsidR="00D2106E">
        <w:rPr>
          <w:rFonts w:ascii="Times New Roman" w:eastAsia="Times New Roman" w:hAnsi="Times New Roman"/>
          <w:b/>
          <w:color w:val="auto"/>
          <w:lang w:eastAsia="en-US"/>
        </w:rPr>
        <w:t>4</w:t>
      </w:r>
      <w:r w:rsidR="001B4E0B" w:rsidRPr="00C90B54">
        <w:rPr>
          <w:rFonts w:ascii="Times New Roman" w:eastAsia="Times New Roman" w:hAnsi="Times New Roman"/>
          <w:b/>
          <w:color w:val="auto"/>
          <w:lang w:eastAsia="en-US"/>
        </w:rPr>
        <w:t xml:space="preserve"> по</w:t>
      </w:r>
      <w:r w:rsidRPr="00C90B54">
        <w:rPr>
          <w:rFonts w:ascii="Times New Roman" w:eastAsia="Times New Roman" w:hAnsi="Times New Roman"/>
          <w:b/>
          <w:color w:val="auto"/>
          <w:lang w:eastAsia="en-US"/>
        </w:rPr>
        <w:t xml:space="preserve"> </w:t>
      </w:r>
      <w:r w:rsidR="00C939AC" w:rsidRPr="00C90B54">
        <w:rPr>
          <w:rFonts w:ascii="Times New Roman" w:eastAsia="Times New Roman" w:hAnsi="Times New Roman"/>
          <w:b/>
          <w:color w:val="auto"/>
          <w:lang w:eastAsia="en-US"/>
        </w:rPr>
        <w:t>1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>6</w:t>
      </w:r>
      <w:r w:rsidR="00180236" w:rsidRPr="00C90B54">
        <w:rPr>
          <w:rFonts w:ascii="Times New Roman" w:eastAsia="Times New Roman" w:hAnsi="Times New Roman"/>
          <w:b/>
          <w:color w:val="auto"/>
          <w:lang w:eastAsia="en-US"/>
        </w:rPr>
        <w:t>.02.202</w:t>
      </w:r>
      <w:r w:rsidR="00D2106E">
        <w:rPr>
          <w:rFonts w:ascii="Times New Roman" w:eastAsia="Times New Roman" w:hAnsi="Times New Roman"/>
          <w:b/>
          <w:color w:val="auto"/>
          <w:lang w:eastAsia="en-US"/>
        </w:rPr>
        <w:t>4</w:t>
      </w:r>
      <w:r w:rsidRPr="00C90B54">
        <w:rPr>
          <w:rFonts w:ascii="Times New Roman" w:eastAsia="Times New Roman" w:hAnsi="Times New Roman"/>
          <w:b/>
          <w:color w:val="auto"/>
          <w:lang w:eastAsia="en-US"/>
        </w:rPr>
        <w:t xml:space="preserve"> г.</w:t>
      </w:r>
      <w:r w:rsidR="00D46B3D">
        <w:rPr>
          <w:rFonts w:ascii="Times New Roman" w:eastAsia="Times New Roman" w:hAnsi="Times New Roman"/>
          <w:color w:val="auto"/>
          <w:lang w:eastAsia="en-US"/>
        </w:rPr>
        <w:t xml:space="preserve"> включительно. В ходе заочного тура проводится п</w:t>
      </w:r>
      <w:r w:rsidR="00180236">
        <w:rPr>
          <w:rFonts w:ascii="Times New Roman" w:eastAsia="Times New Roman" w:hAnsi="Times New Roman"/>
          <w:color w:val="auto"/>
          <w:lang w:eastAsia="en-US"/>
        </w:rPr>
        <w:t>рием и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экспертиза </w:t>
      </w:r>
      <w:r w:rsidR="00260061">
        <w:rPr>
          <w:rFonts w:ascii="Times New Roman" w:eastAsia="Times New Roman" w:hAnsi="Times New Roman"/>
          <w:color w:val="auto"/>
          <w:lang w:eastAsia="en-US"/>
        </w:rPr>
        <w:t xml:space="preserve">исследовательских </w:t>
      </w:r>
      <w:r w:rsidR="00D46B3D">
        <w:rPr>
          <w:rFonts w:ascii="Times New Roman" w:eastAsia="Times New Roman" w:hAnsi="Times New Roman"/>
          <w:color w:val="auto"/>
          <w:lang w:eastAsia="en-US"/>
        </w:rPr>
        <w:t xml:space="preserve">работ 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на соответствие </w:t>
      </w:r>
      <w:r w:rsidR="007255CC">
        <w:rPr>
          <w:rFonts w:ascii="Times New Roman" w:eastAsia="Times New Roman" w:hAnsi="Times New Roman"/>
          <w:color w:val="auto"/>
          <w:lang w:eastAsia="en-US"/>
        </w:rPr>
        <w:t xml:space="preserve">следующим </w:t>
      </w:r>
      <w:r w:rsidRPr="00FB0B10">
        <w:rPr>
          <w:rFonts w:ascii="Times New Roman" w:eastAsia="Times New Roman" w:hAnsi="Times New Roman"/>
          <w:color w:val="auto"/>
          <w:lang w:eastAsia="en-US"/>
        </w:rPr>
        <w:t>требованиям</w:t>
      </w:r>
      <w:r w:rsidR="00DE3C36">
        <w:rPr>
          <w:rFonts w:ascii="Times New Roman" w:eastAsia="Times New Roman" w:hAnsi="Times New Roman"/>
          <w:color w:val="auto"/>
          <w:lang w:eastAsia="en-US"/>
        </w:rPr>
        <w:t>: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наличие исследовательского подхода при проведении работы;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соответствие содержания работе заявленной теме и поставленной цели;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структурированность (постановка задачи, обзор литературы, описание методики, анализ экспериментального материала, выводы);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качество анализа источников</w:t>
      </w:r>
      <w:r w:rsidR="00485B19">
        <w:rPr>
          <w:rFonts w:ascii="Times New Roman" w:hAnsi="Times New Roman"/>
          <w:sz w:val="24"/>
          <w:szCs w:val="24"/>
        </w:rPr>
        <w:t xml:space="preserve"> (обзора литературы)</w:t>
      </w:r>
      <w:r w:rsidRPr="00260061">
        <w:rPr>
          <w:rFonts w:ascii="Times New Roman" w:hAnsi="Times New Roman"/>
          <w:sz w:val="24"/>
          <w:szCs w:val="24"/>
        </w:rPr>
        <w:t xml:space="preserve"> по исследуемой теме;</w:t>
      </w:r>
    </w:p>
    <w:p w:rsidR="00260061" w:rsidRPr="00260061" w:rsidRDefault="00260061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адекватный подбор, корректность использования методики;</w:t>
      </w:r>
    </w:p>
    <w:p w:rsidR="00260061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 xml:space="preserve">наличие собственного практического или экспериментального материала, собранного и обработанного с помощью конкретной методики; 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глубина и полнота анализа полученных материалов;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четкость выводов, их соответствие полученным результатам и заявленной цели работы;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корректность использования источников (культура цитирования);</w:t>
      </w:r>
    </w:p>
    <w:p w:rsidR="000976FE" w:rsidRPr="00260061" w:rsidRDefault="000976FE" w:rsidP="004E32D0">
      <w:pPr>
        <w:numPr>
          <w:ilvl w:val="0"/>
          <w:numId w:val="29"/>
        </w:numPr>
        <w:tabs>
          <w:tab w:val="clear" w:pos="644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60061">
        <w:rPr>
          <w:rFonts w:ascii="Times New Roman" w:hAnsi="Times New Roman"/>
          <w:sz w:val="24"/>
          <w:szCs w:val="24"/>
        </w:rPr>
        <w:t>соблюдение</w:t>
      </w:r>
      <w:r w:rsidR="00EC1FF2" w:rsidRPr="00260061">
        <w:rPr>
          <w:rFonts w:ascii="Times New Roman" w:hAnsi="Times New Roman"/>
          <w:sz w:val="24"/>
          <w:szCs w:val="24"/>
        </w:rPr>
        <w:t xml:space="preserve"> требований к оформлению работы.</w:t>
      </w:r>
    </w:p>
    <w:p w:rsidR="00485B19" w:rsidRDefault="00485B19" w:rsidP="00BA32DC">
      <w:pPr>
        <w:pStyle w:val="Default"/>
        <w:ind w:left="-426" w:right="-1" w:firstLine="426"/>
        <w:rPr>
          <w:rFonts w:ascii="Times New Roman" w:eastAsia="Times New Roman" w:hAnsi="Times New Roman"/>
          <w:color w:val="auto"/>
          <w:lang w:eastAsia="en-US"/>
        </w:rPr>
      </w:pPr>
    </w:p>
    <w:p w:rsidR="00485B19" w:rsidRPr="00FB0B10" w:rsidRDefault="00485B19" w:rsidP="00485B19">
      <w:pPr>
        <w:pStyle w:val="Default"/>
        <w:ind w:left="-426" w:right="-1" w:firstLine="426"/>
        <w:jc w:val="both"/>
        <w:rPr>
          <w:rFonts w:ascii="Times New Roman" w:eastAsia="Times New Roman" w:hAnsi="Times New Roman"/>
          <w:b/>
          <w:bCs/>
          <w:color w:val="auto"/>
          <w:lang w:eastAsia="en-US"/>
        </w:rPr>
      </w:pPr>
      <w:r w:rsidRPr="00FB0B10">
        <w:rPr>
          <w:rFonts w:ascii="Times New Roman" w:eastAsia="Times New Roman" w:hAnsi="Times New Roman"/>
          <w:b/>
          <w:bCs/>
          <w:color w:val="auto"/>
          <w:lang w:eastAsia="en-US"/>
        </w:rPr>
        <w:t>Требования к оформлению работ:</w:t>
      </w:r>
    </w:p>
    <w:p w:rsidR="00485B19" w:rsidRPr="00FB0B10" w:rsidRDefault="00485B19" w:rsidP="00485B19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Печатный объём работы не должен превышать: 10 м/п страниц (размер шрифта - 14 пт., межстрочный интервал - 1,5). Рекомендуемый (оптимальный) объём работы: текстовая часть - 5 м/п страниц (что соответствует примерно 10000 знакам); иллюстративные материалы - не более 5-ти листов формата А4; тезисы работы - ½-1 стр. на русском языке (не более 1000 знаков). Файлы с основной текстовой частью рекомендуем предоставлять отдельно от иллюстративного материала (таблицы, фотографии, графики, схемы и пр.).</w:t>
      </w:r>
      <w:r>
        <w:rPr>
          <w:rFonts w:ascii="Times New Roman" w:eastAsia="Times New Roman" w:hAnsi="Times New Roman"/>
          <w:color w:val="auto"/>
          <w:lang w:eastAsia="en-US"/>
        </w:rPr>
        <w:t xml:space="preserve"> Образец оформления титульного листа дан в Приложении 4. </w:t>
      </w:r>
    </w:p>
    <w:p w:rsidR="00485B19" w:rsidRDefault="00485B19" w:rsidP="00BA32DC">
      <w:pPr>
        <w:pStyle w:val="Default"/>
        <w:ind w:left="-426" w:right="-1" w:firstLine="426"/>
        <w:rPr>
          <w:rFonts w:ascii="Times New Roman" w:eastAsia="Times New Roman" w:hAnsi="Times New Roman"/>
          <w:color w:val="auto"/>
          <w:lang w:eastAsia="en-US"/>
        </w:rPr>
      </w:pPr>
    </w:p>
    <w:p w:rsidR="00A97A9C" w:rsidRPr="007341C1" w:rsidRDefault="00A97A9C" w:rsidP="00AA6709">
      <w:pPr>
        <w:pStyle w:val="Default"/>
        <w:ind w:left="-426" w:right="-1" w:firstLine="426"/>
        <w:jc w:val="both"/>
        <w:rPr>
          <w:rFonts w:ascii="Times New Roman" w:eastAsia="Times New Roman" w:hAnsi="Times New Roman"/>
          <w:b/>
          <w:i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lastRenderedPageBreak/>
        <w:t xml:space="preserve">6.3. Участники заочного тура Конкурса присылают на электронный адрес координатора Конкурса </w:t>
      </w:r>
      <w:hyperlink r:id="rId9" w:history="1">
        <w:r w:rsidR="00F9011D" w:rsidRPr="00AA6709">
          <w:rPr>
            <w:rStyle w:val="a3"/>
            <w:rFonts w:eastAsia="Times New Roman"/>
            <w:b/>
            <w:lang w:val="en-US" w:eastAsia="en-US"/>
          </w:rPr>
          <w:t>vernadsky</w:t>
        </w:r>
        <w:r w:rsidR="00F9011D" w:rsidRPr="00AA6709">
          <w:rPr>
            <w:rStyle w:val="a3"/>
            <w:rFonts w:eastAsia="Times New Roman"/>
            <w:b/>
            <w:lang w:eastAsia="en-US"/>
          </w:rPr>
          <w:t>.</w:t>
        </w:r>
        <w:r w:rsidR="00F9011D" w:rsidRPr="00AA6709">
          <w:rPr>
            <w:rStyle w:val="a3"/>
            <w:rFonts w:eastAsia="Times New Roman"/>
            <w:b/>
            <w:lang w:val="en-US" w:eastAsia="en-US"/>
          </w:rPr>
          <w:t>tat</w:t>
        </w:r>
        <w:r w:rsidR="00F9011D" w:rsidRPr="00AA6709">
          <w:rPr>
            <w:rStyle w:val="a3"/>
            <w:rFonts w:eastAsia="Times New Roman"/>
            <w:b/>
            <w:lang w:eastAsia="en-US"/>
          </w:rPr>
          <w:t>@</w:t>
        </w:r>
        <w:r w:rsidR="00F9011D" w:rsidRPr="00AA6709">
          <w:rPr>
            <w:rStyle w:val="a3"/>
            <w:rFonts w:eastAsia="Times New Roman"/>
            <w:b/>
            <w:lang w:val="en-US" w:eastAsia="en-US"/>
          </w:rPr>
          <w:t>mail</w:t>
        </w:r>
        <w:r w:rsidR="00F9011D" w:rsidRPr="00AA6709">
          <w:rPr>
            <w:rStyle w:val="a3"/>
            <w:rFonts w:eastAsia="Times New Roman"/>
            <w:b/>
            <w:lang w:eastAsia="en-US"/>
          </w:rPr>
          <w:t>.</w:t>
        </w:r>
        <w:r w:rsidR="00F9011D" w:rsidRPr="00AA6709">
          <w:rPr>
            <w:rStyle w:val="a3"/>
            <w:rFonts w:eastAsia="Times New Roman"/>
            <w:b/>
            <w:lang w:val="en-US" w:eastAsia="en-US"/>
          </w:rPr>
          <w:t>ru</w:t>
        </w:r>
      </w:hyperlink>
      <w:r w:rsidR="00F9011D">
        <w:rPr>
          <w:rFonts w:ascii="Times New Roman" w:eastAsia="Times New Roman" w:hAnsi="Times New Roman"/>
          <w:b/>
          <w:color w:val="17365D"/>
          <w:sz w:val="28"/>
          <w:szCs w:val="28"/>
          <w:lang w:eastAsia="en-US"/>
        </w:rPr>
        <w:t xml:space="preserve"> </w:t>
      </w:r>
      <w:r w:rsidR="009A5280" w:rsidRPr="009A528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Pr="007341C1">
        <w:rPr>
          <w:rFonts w:ascii="Times New Roman" w:eastAsia="Times New Roman" w:hAnsi="Times New Roman"/>
          <w:b/>
          <w:i/>
          <w:color w:val="auto"/>
          <w:lang w:eastAsia="en-US"/>
        </w:rPr>
        <w:t>следующие документы:</w:t>
      </w:r>
    </w:p>
    <w:p w:rsidR="00A97A9C" w:rsidRPr="00FB0B10" w:rsidRDefault="00A97A9C" w:rsidP="00BA32DC">
      <w:pPr>
        <w:pStyle w:val="Default"/>
        <w:ind w:left="-426" w:right="-1" w:firstLine="426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 xml:space="preserve">-заявку (строго по форме </w:t>
      </w:r>
      <w:r w:rsidR="00D46B3D">
        <w:rPr>
          <w:rFonts w:ascii="Times New Roman" w:eastAsia="Times New Roman" w:hAnsi="Times New Roman"/>
          <w:color w:val="auto"/>
          <w:lang w:eastAsia="en-US"/>
        </w:rPr>
        <w:t>П</w:t>
      </w:r>
      <w:r w:rsidRPr="00D46B3D">
        <w:rPr>
          <w:rFonts w:ascii="Times New Roman" w:eastAsia="Times New Roman" w:hAnsi="Times New Roman"/>
          <w:color w:val="auto"/>
          <w:lang w:eastAsia="en-US"/>
        </w:rPr>
        <w:t>риложени</w:t>
      </w:r>
      <w:r w:rsidR="00D46B3D" w:rsidRPr="00D46B3D">
        <w:rPr>
          <w:rFonts w:ascii="Times New Roman" w:eastAsia="Times New Roman" w:hAnsi="Times New Roman"/>
          <w:color w:val="auto"/>
          <w:lang w:eastAsia="en-US"/>
        </w:rPr>
        <w:t>я</w:t>
      </w:r>
      <w:r w:rsidRPr="00D46B3D">
        <w:rPr>
          <w:rFonts w:ascii="Times New Roman" w:eastAsia="Times New Roman" w:hAnsi="Times New Roman"/>
          <w:color w:val="auto"/>
          <w:lang w:eastAsia="en-US"/>
        </w:rPr>
        <w:t xml:space="preserve"> 1</w:t>
      </w:r>
      <w:r w:rsidRPr="00FB0B10">
        <w:rPr>
          <w:rFonts w:ascii="Times New Roman" w:eastAsia="Times New Roman" w:hAnsi="Times New Roman"/>
          <w:color w:val="auto"/>
          <w:lang w:eastAsia="en-US"/>
        </w:rPr>
        <w:t>)</w:t>
      </w:r>
      <w:r w:rsidR="00DE3C36">
        <w:rPr>
          <w:rFonts w:ascii="Times New Roman" w:eastAsia="Times New Roman" w:hAnsi="Times New Roman"/>
          <w:color w:val="auto"/>
          <w:lang w:eastAsia="en-US"/>
        </w:rPr>
        <w:t>;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</w:p>
    <w:p w:rsidR="00A97A9C" w:rsidRPr="00FB0B10" w:rsidRDefault="00A97A9C" w:rsidP="00BA32DC">
      <w:pPr>
        <w:pStyle w:val="Default"/>
        <w:ind w:left="-426" w:right="-1" w:firstLine="426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-тезисы исследовательской работы (</w:t>
      </w:r>
      <w:r w:rsidR="00D46B3D">
        <w:rPr>
          <w:rFonts w:ascii="Times New Roman" w:eastAsia="Times New Roman" w:hAnsi="Times New Roman"/>
          <w:color w:val="auto"/>
          <w:lang w:eastAsia="en-US"/>
        </w:rPr>
        <w:t>требования к оформлению указаны в Приложени</w:t>
      </w:r>
      <w:r w:rsidR="006178EA">
        <w:rPr>
          <w:rFonts w:ascii="Times New Roman" w:eastAsia="Times New Roman" w:hAnsi="Times New Roman"/>
          <w:color w:val="auto"/>
          <w:lang w:eastAsia="en-US"/>
        </w:rPr>
        <w:t>ях</w:t>
      </w:r>
      <w:r w:rsidR="00D46B3D">
        <w:rPr>
          <w:rFonts w:ascii="Times New Roman" w:eastAsia="Times New Roman" w:hAnsi="Times New Roman"/>
          <w:color w:val="auto"/>
          <w:lang w:eastAsia="en-US"/>
        </w:rPr>
        <w:t xml:space="preserve"> 2</w:t>
      </w:r>
      <w:r w:rsidR="006178EA">
        <w:rPr>
          <w:rFonts w:ascii="Times New Roman" w:eastAsia="Times New Roman" w:hAnsi="Times New Roman"/>
          <w:color w:val="auto"/>
          <w:lang w:eastAsia="en-US"/>
        </w:rPr>
        <w:t xml:space="preserve"> и 4</w:t>
      </w:r>
      <w:r w:rsidR="00B63C0C">
        <w:rPr>
          <w:rFonts w:ascii="Times New Roman" w:eastAsia="Times New Roman" w:hAnsi="Times New Roman"/>
          <w:color w:val="auto"/>
          <w:lang w:eastAsia="en-US"/>
        </w:rPr>
        <w:t>)</w:t>
      </w:r>
      <w:r w:rsidR="00DE3C36">
        <w:rPr>
          <w:rFonts w:ascii="Times New Roman" w:eastAsia="Times New Roman" w:hAnsi="Times New Roman"/>
          <w:color w:val="auto"/>
          <w:lang w:eastAsia="en-US"/>
        </w:rPr>
        <w:t>;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</w:p>
    <w:p w:rsidR="00DE3C36" w:rsidRDefault="00A97A9C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-исследовательскую работу</w:t>
      </w:r>
      <w:r w:rsidR="00D46B3D">
        <w:rPr>
          <w:rFonts w:ascii="Times New Roman" w:eastAsia="Times New Roman" w:hAnsi="Times New Roman"/>
          <w:color w:val="auto"/>
          <w:lang w:eastAsia="en-US"/>
        </w:rPr>
        <w:t xml:space="preserve"> (рекомендации по написанию приведены в Приложении </w:t>
      </w:r>
      <w:r w:rsidR="00485B19">
        <w:rPr>
          <w:rFonts w:ascii="Times New Roman" w:eastAsia="Times New Roman" w:hAnsi="Times New Roman"/>
          <w:color w:val="auto"/>
          <w:lang w:eastAsia="en-US"/>
        </w:rPr>
        <w:t>3</w:t>
      </w:r>
      <w:r w:rsidR="00D46B3D">
        <w:rPr>
          <w:rFonts w:ascii="Times New Roman" w:eastAsia="Times New Roman" w:hAnsi="Times New Roman"/>
          <w:color w:val="auto"/>
          <w:lang w:eastAsia="en-US"/>
        </w:rPr>
        <w:t>)</w:t>
      </w:r>
      <w:r w:rsidR="00DE3C36">
        <w:rPr>
          <w:rFonts w:ascii="Times New Roman" w:eastAsia="Times New Roman" w:hAnsi="Times New Roman"/>
          <w:color w:val="auto"/>
          <w:lang w:eastAsia="en-US"/>
        </w:rPr>
        <w:t>.</w:t>
      </w:r>
    </w:p>
    <w:p w:rsidR="00180236" w:rsidRDefault="00180236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>
        <w:rPr>
          <w:rFonts w:ascii="Times New Roman" w:eastAsia="Times New Roman" w:hAnsi="Times New Roman"/>
          <w:color w:val="auto"/>
          <w:lang w:eastAsia="en-US"/>
        </w:rPr>
        <w:t>- скан копии оплаты оргвзноса за участие</w:t>
      </w:r>
      <w:r w:rsidR="00D2106E">
        <w:rPr>
          <w:rFonts w:ascii="Times New Roman" w:eastAsia="Times New Roman" w:hAnsi="Times New Roman"/>
          <w:color w:val="auto"/>
          <w:lang w:eastAsia="en-US"/>
        </w:rPr>
        <w:t>.</w:t>
      </w:r>
    </w:p>
    <w:p w:rsidR="00485B19" w:rsidRDefault="00A97A9C" w:rsidP="004E32D0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6.4. </w:t>
      </w:r>
      <w:r w:rsidR="00485B19">
        <w:rPr>
          <w:rFonts w:ascii="Times New Roman" w:eastAsia="Times New Roman" w:hAnsi="Times New Roman"/>
          <w:color w:val="auto"/>
          <w:lang w:eastAsia="en-US"/>
        </w:rPr>
        <w:t>Экспертный совет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имеет право отклонить работу от участия</w:t>
      </w:r>
      <w:r w:rsidR="00077A90">
        <w:rPr>
          <w:rFonts w:ascii="Times New Roman" w:eastAsia="Times New Roman" w:hAnsi="Times New Roman"/>
          <w:color w:val="auto"/>
          <w:lang w:eastAsia="en-US"/>
        </w:rPr>
        <w:t xml:space="preserve">, если она не соответствует </w:t>
      </w:r>
      <w:r w:rsidR="00077A90" w:rsidRPr="00FB0B10">
        <w:rPr>
          <w:rFonts w:ascii="Times New Roman" w:eastAsia="Times New Roman" w:hAnsi="Times New Roman"/>
          <w:color w:val="auto"/>
          <w:lang w:eastAsia="en-US"/>
        </w:rPr>
        <w:t xml:space="preserve">тематике </w:t>
      </w:r>
      <w:r w:rsidR="00077A90">
        <w:rPr>
          <w:rFonts w:ascii="Times New Roman" w:eastAsia="Times New Roman" w:hAnsi="Times New Roman"/>
          <w:color w:val="auto"/>
          <w:lang w:eastAsia="en-US"/>
        </w:rPr>
        <w:t>К</w:t>
      </w:r>
      <w:r w:rsidR="00077A90" w:rsidRPr="00FB0B10">
        <w:rPr>
          <w:rFonts w:ascii="Times New Roman" w:eastAsia="Times New Roman" w:hAnsi="Times New Roman"/>
          <w:color w:val="auto"/>
          <w:lang w:eastAsia="en-US"/>
        </w:rPr>
        <w:t>онкурса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. </w:t>
      </w:r>
      <w:r w:rsidR="00485B19">
        <w:rPr>
          <w:rFonts w:ascii="Times New Roman" w:eastAsia="Times New Roman" w:hAnsi="Times New Roman"/>
          <w:color w:val="auto"/>
          <w:lang w:eastAsia="en-US"/>
        </w:rPr>
        <w:t xml:space="preserve">Не рассматриваются работы, </w:t>
      </w:r>
      <w:r w:rsidR="00485B19" w:rsidRPr="00485B19">
        <w:rPr>
          <w:rFonts w:ascii="Times New Roman" w:eastAsia="Times New Roman" w:hAnsi="Times New Roman"/>
          <w:color w:val="auto"/>
          <w:lang w:eastAsia="en-US"/>
        </w:rPr>
        <w:t>содержащие плагиат</w:t>
      </w:r>
      <w:r w:rsidR="00485B19">
        <w:rPr>
          <w:rFonts w:ascii="Times New Roman" w:eastAsia="Times New Roman" w:hAnsi="Times New Roman"/>
          <w:color w:val="auto"/>
          <w:lang w:eastAsia="en-US"/>
        </w:rPr>
        <w:t>.</w:t>
      </w:r>
      <w:r w:rsidR="00485B19" w:rsidRPr="00485B19">
        <w:rPr>
          <w:rFonts w:ascii="Times New Roman" w:eastAsia="Times New Roman" w:hAnsi="Times New Roman"/>
          <w:color w:val="auto"/>
          <w:lang w:eastAsia="en-US"/>
        </w:rPr>
        <w:t xml:space="preserve"> Работы - участники прошлых лет должны быть не только переработаны в содержательной части (не менее чем на 25%), но и должны учитывать сделанные ранее замечания экспертов.</w:t>
      </w:r>
    </w:p>
    <w:p w:rsidR="004E32D0" w:rsidRPr="004E32D0" w:rsidRDefault="007255CC" w:rsidP="004E32D0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 xml:space="preserve">6.5.  </w:t>
      </w:r>
      <w:r w:rsidR="00077A90">
        <w:rPr>
          <w:rFonts w:ascii="Times New Roman" w:eastAsia="Times New Roman" w:hAnsi="Times New Roman"/>
          <w:color w:val="auto"/>
          <w:lang w:eastAsia="en-US"/>
        </w:rPr>
        <w:t>Авторы работ</w:t>
      </w:r>
      <w:r w:rsidR="00A97A9C" w:rsidRPr="00FB0B10">
        <w:rPr>
          <w:rFonts w:ascii="Times New Roman" w:eastAsia="Times New Roman" w:hAnsi="Times New Roman"/>
          <w:color w:val="auto"/>
          <w:lang w:eastAsia="en-US"/>
        </w:rPr>
        <w:t xml:space="preserve">, получившие наивысшие баллы по итогам экспертизы в рамках заочного тура Конкурса, </w:t>
      </w:r>
      <w:r>
        <w:rPr>
          <w:rFonts w:ascii="Times New Roman" w:eastAsia="Times New Roman" w:hAnsi="Times New Roman"/>
          <w:color w:val="auto"/>
          <w:lang w:eastAsia="en-US"/>
        </w:rPr>
        <w:t>приглашаются</w:t>
      </w:r>
      <w:r w:rsidR="00A97A9C"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077A9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077A90" w:rsidRPr="004E32D0">
        <w:rPr>
          <w:rFonts w:ascii="Times New Roman" w:eastAsia="Times New Roman" w:hAnsi="Times New Roman"/>
          <w:color w:val="auto"/>
          <w:lang w:eastAsia="en-US"/>
        </w:rPr>
        <w:t xml:space="preserve">на II (очный) тур Конкурса. Рецензии на работы не предоставляются. </w:t>
      </w:r>
    </w:p>
    <w:p w:rsidR="001509BE" w:rsidRDefault="00A97A9C" w:rsidP="007341C1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6.5.  II тур</w:t>
      </w:r>
      <w:r w:rsidR="00AC65EE">
        <w:rPr>
          <w:rFonts w:ascii="Times New Roman" w:eastAsia="Times New Roman" w:hAnsi="Times New Roman"/>
          <w:color w:val="auto"/>
          <w:lang w:eastAsia="en-US"/>
        </w:rPr>
        <w:t xml:space="preserve"> Конкурса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485B19">
        <w:rPr>
          <w:rFonts w:ascii="Times New Roman" w:eastAsia="Times New Roman" w:hAnsi="Times New Roman"/>
          <w:color w:val="auto"/>
          <w:lang w:eastAsia="en-US"/>
        </w:rPr>
        <w:t>–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C939AC">
        <w:rPr>
          <w:rFonts w:ascii="Times New Roman" w:eastAsia="Times New Roman" w:hAnsi="Times New Roman"/>
          <w:color w:val="auto"/>
          <w:lang w:eastAsia="en-US"/>
        </w:rPr>
        <w:t>основной</w:t>
      </w:r>
      <w:r w:rsidR="004A4223">
        <w:rPr>
          <w:rFonts w:ascii="Times New Roman" w:eastAsia="Times New Roman" w:hAnsi="Times New Roman"/>
          <w:color w:val="auto"/>
          <w:lang w:eastAsia="en-US"/>
        </w:rPr>
        <w:t>,</w:t>
      </w:r>
      <w:r w:rsidR="00C939AC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485B19">
        <w:rPr>
          <w:rFonts w:ascii="Times New Roman" w:eastAsia="Times New Roman" w:hAnsi="Times New Roman"/>
          <w:color w:val="auto"/>
          <w:lang w:eastAsia="en-US"/>
        </w:rPr>
        <w:t xml:space="preserve"> проводится</w:t>
      </w:r>
      <w:r w:rsidR="00C939AC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 xml:space="preserve">02 марта </w:t>
      </w:r>
      <w:r w:rsidR="007341C1" w:rsidRPr="004A4223">
        <w:rPr>
          <w:rFonts w:ascii="Times New Roman" w:eastAsia="Times New Roman" w:hAnsi="Times New Roman"/>
          <w:b/>
          <w:color w:val="auto"/>
          <w:lang w:eastAsia="en-US"/>
        </w:rPr>
        <w:t>202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>4</w:t>
      </w:r>
      <w:r w:rsidR="007341C1" w:rsidRPr="00A51183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7341C1" w:rsidRPr="007341C1">
        <w:rPr>
          <w:rFonts w:ascii="Times New Roman" w:eastAsia="Times New Roman" w:hAnsi="Times New Roman"/>
          <w:b/>
          <w:color w:val="auto"/>
          <w:lang w:eastAsia="en-US"/>
        </w:rPr>
        <w:t>г.</w:t>
      </w:r>
      <w:r w:rsidR="007341C1" w:rsidRPr="00A51183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C939AC">
        <w:rPr>
          <w:rFonts w:ascii="Times New Roman" w:eastAsia="Times New Roman" w:hAnsi="Times New Roman"/>
          <w:color w:val="auto"/>
          <w:lang w:eastAsia="en-US"/>
        </w:rPr>
        <w:t xml:space="preserve">в </w:t>
      </w:r>
      <w:r w:rsidR="00D2106E">
        <w:rPr>
          <w:rFonts w:ascii="Times New Roman" w:eastAsia="Times New Roman" w:hAnsi="Times New Roman"/>
          <w:color w:val="auto"/>
          <w:lang w:eastAsia="en-US"/>
        </w:rPr>
        <w:t xml:space="preserve">очном </w:t>
      </w:r>
      <w:r w:rsidR="00C939AC">
        <w:rPr>
          <w:rFonts w:ascii="Times New Roman" w:eastAsia="Times New Roman" w:hAnsi="Times New Roman"/>
          <w:color w:val="auto"/>
          <w:lang w:eastAsia="en-US"/>
        </w:rPr>
        <w:t xml:space="preserve"> формате</w:t>
      </w:r>
      <w:r w:rsidR="001509BE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1509BE">
        <w:rPr>
          <w:rFonts w:ascii="Times New Roman" w:hAnsi="Times New Roman"/>
        </w:rPr>
        <w:t>по адресу</w:t>
      </w:r>
      <w:r w:rsidR="001509BE" w:rsidRPr="001509BE">
        <w:rPr>
          <w:rFonts w:ascii="Times New Roman" w:hAnsi="Times New Roman"/>
        </w:rPr>
        <w:t>: г. Казань, ул.Фикрята Табеева, 4</w:t>
      </w:r>
      <w:r w:rsidR="001509BE">
        <w:rPr>
          <w:rFonts w:ascii="Times New Roman" w:hAnsi="Times New Roman"/>
        </w:rPr>
        <w:t>, МБОУ</w:t>
      </w:r>
      <w:r w:rsidR="001509BE" w:rsidRPr="001509BE">
        <w:rPr>
          <w:rFonts w:ascii="Times New Roman" w:hAnsi="Times New Roman"/>
        </w:rPr>
        <w:t xml:space="preserve"> «Многопрофильный лицей №185» Советского района г.Казани</w:t>
      </w:r>
      <w:r w:rsidR="00343E8E">
        <w:rPr>
          <w:rFonts w:ascii="Times New Roman" w:eastAsia="Times New Roman" w:hAnsi="Times New Roman"/>
          <w:b/>
          <w:i/>
          <w:color w:val="auto"/>
          <w:lang w:eastAsia="en-US"/>
        </w:rPr>
        <w:t>.</w:t>
      </w:r>
      <w:r w:rsidR="00D2106E">
        <w:rPr>
          <w:rFonts w:ascii="Times New Roman" w:eastAsia="Times New Roman" w:hAnsi="Times New Roman"/>
          <w:color w:val="auto"/>
          <w:lang w:eastAsia="en-US"/>
        </w:rPr>
        <w:t xml:space="preserve"> </w:t>
      </w:r>
    </w:p>
    <w:p w:rsidR="00A97A9C" w:rsidRDefault="007B3BB2" w:rsidP="007341C1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>
        <w:rPr>
          <w:rFonts w:ascii="Times New Roman" w:eastAsia="Times New Roman" w:hAnsi="Times New Roman"/>
          <w:color w:val="auto"/>
          <w:lang w:eastAsia="en-US"/>
        </w:rPr>
        <w:t xml:space="preserve">Содержанием очного тура является </w:t>
      </w:r>
      <w:r w:rsidR="00A97A9C" w:rsidRPr="00FB0B10">
        <w:rPr>
          <w:rFonts w:ascii="Times New Roman" w:eastAsia="Times New Roman" w:hAnsi="Times New Roman"/>
          <w:color w:val="auto"/>
          <w:lang w:eastAsia="en-US"/>
        </w:rPr>
        <w:t xml:space="preserve">защита результатов исследования </w:t>
      </w:r>
      <w:r w:rsidR="00A97A9C" w:rsidRPr="00A51183">
        <w:rPr>
          <w:rFonts w:ascii="Times New Roman" w:eastAsia="Times New Roman" w:hAnsi="Times New Roman"/>
          <w:color w:val="auto"/>
          <w:lang w:eastAsia="en-US"/>
        </w:rPr>
        <w:t xml:space="preserve">в формате </w:t>
      </w:r>
      <w:r w:rsidRPr="00A51183">
        <w:rPr>
          <w:rFonts w:ascii="Times New Roman" w:eastAsia="Times New Roman" w:hAnsi="Times New Roman"/>
          <w:color w:val="auto"/>
          <w:lang w:eastAsia="en-US"/>
        </w:rPr>
        <w:t>докладов</w:t>
      </w:r>
      <w:r w:rsidR="00077A90" w:rsidRPr="00A51183">
        <w:rPr>
          <w:rFonts w:ascii="Times New Roman" w:eastAsia="Times New Roman" w:hAnsi="Times New Roman"/>
          <w:color w:val="auto"/>
          <w:lang w:eastAsia="en-US"/>
        </w:rPr>
        <w:t xml:space="preserve"> на секциях</w:t>
      </w:r>
      <w:r w:rsidR="00343E8E">
        <w:rPr>
          <w:rFonts w:ascii="Times New Roman" w:eastAsia="Times New Roman" w:hAnsi="Times New Roman"/>
          <w:color w:val="auto"/>
          <w:lang w:eastAsia="en-US"/>
        </w:rPr>
        <w:t xml:space="preserve">. </w:t>
      </w:r>
      <w:r w:rsidR="00AA6BE8">
        <w:rPr>
          <w:rFonts w:ascii="Times New Roman" w:eastAsia="Times New Roman" w:hAnsi="Times New Roman"/>
          <w:color w:val="auto"/>
          <w:lang w:eastAsia="en-US"/>
        </w:rPr>
        <w:t>Названия (тематика) и состав секций назначаются Оргкомитетом исходя из  количества допущенных к очному туру исследователь</w:t>
      </w:r>
      <w:r w:rsidR="00934224">
        <w:rPr>
          <w:rFonts w:ascii="Times New Roman" w:eastAsia="Times New Roman" w:hAnsi="Times New Roman"/>
          <w:color w:val="auto"/>
          <w:lang w:eastAsia="en-US"/>
        </w:rPr>
        <w:t>с</w:t>
      </w:r>
      <w:r w:rsidR="00AA6BE8">
        <w:rPr>
          <w:rFonts w:ascii="Times New Roman" w:eastAsia="Times New Roman" w:hAnsi="Times New Roman"/>
          <w:color w:val="auto"/>
          <w:lang w:eastAsia="en-US"/>
        </w:rPr>
        <w:t xml:space="preserve">ких работ. </w:t>
      </w:r>
      <w:r w:rsidR="00FC52BA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4628E0">
        <w:rPr>
          <w:rFonts w:ascii="Times New Roman" w:eastAsia="Times New Roman" w:hAnsi="Times New Roman"/>
          <w:color w:val="auto"/>
          <w:lang w:eastAsia="en-US"/>
        </w:rPr>
        <w:t>В ходе очного тура Конкурса оценка докладов проводится на основе следующих критериев:</w:t>
      </w:r>
    </w:p>
    <w:p w:rsidR="004628E0" w:rsidRPr="004628E0" w:rsidRDefault="004628E0" w:rsidP="004628E0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4628E0">
        <w:rPr>
          <w:rFonts w:ascii="Times New Roman" w:hAnsi="Times New Roman"/>
        </w:rPr>
        <w:t xml:space="preserve">ладение материалом </w:t>
      </w:r>
      <w:r>
        <w:rPr>
          <w:rFonts w:ascii="Times New Roman" w:hAnsi="Times New Roman"/>
        </w:rPr>
        <w:t xml:space="preserve">предметной </w:t>
      </w:r>
      <w:r w:rsidRPr="004628E0">
        <w:rPr>
          <w:rFonts w:ascii="Times New Roman" w:hAnsi="Times New Roman"/>
        </w:rPr>
        <w:t>области исследования</w:t>
      </w:r>
      <w:r w:rsidR="00AC65EE">
        <w:rPr>
          <w:rFonts w:ascii="Times New Roman" w:hAnsi="Times New Roman"/>
        </w:rPr>
        <w:t xml:space="preserve"> (</w:t>
      </w:r>
      <w:r w:rsidRPr="004628E0">
        <w:rPr>
          <w:rFonts w:ascii="Times New Roman" w:hAnsi="Times New Roman"/>
        </w:rPr>
        <w:t>основными понятиями, их связями</w:t>
      </w:r>
      <w:r w:rsidR="00AC65EE">
        <w:rPr>
          <w:rFonts w:ascii="Times New Roman" w:hAnsi="Times New Roman"/>
        </w:rPr>
        <w:t>)</w:t>
      </w:r>
      <w:r w:rsidR="002E1F28">
        <w:rPr>
          <w:rFonts w:ascii="Times New Roman" w:hAnsi="Times New Roman"/>
        </w:rPr>
        <w:t xml:space="preserve"> в ходе доклада и ответах на вопросы</w:t>
      </w:r>
      <w:r w:rsidRPr="004628E0">
        <w:rPr>
          <w:rFonts w:ascii="Times New Roman" w:hAnsi="Times New Roman"/>
        </w:rPr>
        <w:t>;</w:t>
      </w:r>
    </w:p>
    <w:p w:rsidR="004628E0" w:rsidRPr="004628E0" w:rsidRDefault="004628E0" w:rsidP="004628E0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628E0">
        <w:rPr>
          <w:rFonts w:ascii="Times New Roman" w:hAnsi="Times New Roman"/>
        </w:rPr>
        <w:t>онимание применяемых методов исследовани</w:t>
      </w:r>
      <w:r>
        <w:rPr>
          <w:rFonts w:ascii="Times New Roman" w:hAnsi="Times New Roman"/>
        </w:rPr>
        <w:t>я</w:t>
      </w:r>
      <w:r w:rsidR="002E1F28">
        <w:rPr>
          <w:rFonts w:ascii="Times New Roman" w:hAnsi="Times New Roman"/>
        </w:rPr>
        <w:t>;</w:t>
      </w:r>
    </w:p>
    <w:p w:rsidR="004628E0" w:rsidRPr="004628E0" w:rsidRDefault="002E1F28" w:rsidP="004628E0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4628E0" w:rsidRPr="004628E0">
        <w:rPr>
          <w:rFonts w:ascii="Times New Roman" w:hAnsi="Times New Roman"/>
        </w:rPr>
        <w:t>амостоятельность выполнения работы</w:t>
      </w:r>
      <w:r>
        <w:rPr>
          <w:rFonts w:ascii="Times New Roman" w:hAnsi="Times New Roman"/>
        </w:rPr>
        <w:t>;</w:t>
      </w:r>
    </w:p>
    <w:p w:rsidR="002E1F28" w:rsidRDefault="00AC65EE" w:rsidP="004628E0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культура публичного выступления - </w:t>
      </w:r>
      <w:r w:rsidR="002E1F28">
        <w:rPr>
          <w:rFonts w:ascii="Times New Roman" w:hAnsi="Times New Roman"/>
        </w:rPr>
        <w:t>убедительность, четкость и доступность доклада</w:t>
      </w:r>
      <w:r w:rsidR="002E1F28" w:rsidRPr="004628E0">
        <w:rPr>
          <w:rFonts w:ascii="Times New Roman" w:hAnsi="Times New Roman"/>
        </w:rPr>
        <w:t>,</w:t>
      </w:r>
      <w:r w:rsidR="002E1F28">
        <w:rPr>
          <w:rFonts w:ascii="Times New Roman" w:hAnsi="Times New Roman"/>
        </w:rPr>
        <w:t xml:space="preserve"> удержание внимания аудитории;</w:t>
      </w:r>
    </w:p>
    <w:p w:rsidR="004628E0" w:rsidRPr="004628E0" w:rsidRDefault="004628E0" w:rsidP="004628E0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 w:rsidRPr="004628E0">
        <w:rPr>
          <w:rFonts w:ascii="Times New Roman" w:hAnsi="Times New Roman"/>
        </w:rPr>
        <w:t>умение продемонстрировать собственный взгляд на проблему, личные мир</w:t>
      </w:r>
      <w:r w:rsidRPr="004628E0">
        <w:rPr>
          <w:rFonts w:ascii="Times New Roman" w:hAnsi="Times New Roman"/>
        </w:rPr>
        <w:t>о</w:t>
      </w:r>
      <w:r w:rsidRPr="004628E0">
        <w:rPr>
          <w:rFonts w:ascii="Times New Roman" w:hAnsi="Times New Roman"/>
        </w:rPr>
        <w:t>воззренческие установки;</w:t>
      </w:r>
    </w:p>
    <w:p w:rsidR="004628E0" w:rsidRPr="004628E0" w:rsidRDefault="004628E0" w:rsidP="00AC65EE">
      <w:pPr>
        <w:pStyle w:val="Default"/>
        <w:numPr>
          <w:ilvl w:val="0"/>
          <w:numId w:val="30"/>
        </w:numPr>
        <w:ind w:right="-1"/>
        <w:rPr>
          <w:rFonts w:ascii="Times New Roman" w:hAnsi="Times New Roman"/>
        </w:rPr>
      </w:pPr>
      <w:r w:rsidRPr="004628E0">
        <w:rPr>
          <w:rFonts w:ascii="Times New Roman" w:hAnsi="Times New Roman"/>
        </w:rPr>
        <w:t xml:space="preserve">культура оформления материалов, </w:t>
      </w:r>
      <w:r w:rsidR="00AC65EE">
        <w:rPr>
          <w:rFonts w:ascii="Times New Roman" w:hAnsi="Times New Roman"/>
        </w:rPr>
        <w:t xml:space="preserve">ясность и наглядность </w:t>
      </w:r>
      <w:r w:rsidRPr="004628E0">
        <w:rPr>
          <w:rFonts w:ascii="Times New Roman" w:hAnsi="Times New Roman"/>
        </w:rPr>
        <w:t>презентации</w:t>
      </w:r>
      <w:r w:rsidR="00AC65EE">
        <w:rPr>
          <w:rFonts w:ascii="Times New Roman" w:hAnsi="Times New Roman"/>
        </w:rPr>
        <w:t>.</w:t>
      </w:r>
    </w:p>
    <w:p w:rsidR="00077A90" w:rsidRPr="00AC65EE" w:rsidRDefault="00AC65EE" w:rsidP="00AC65EE">
      <w:pPr>
        <w:pStyle w:val="Default"/>
        <w:spacing w:before="120"/>
        <w:ind w:left="-425" w:firstLine="425"/>
        <w:rPr>
          <w:rFonts w:ascii="Times New Roman" w:eastAsia="Times New Roman" w:hAnsi="Times New Roman"/>
          <w:b/>
          <w:color w:val="auto"/>
          <w:lang w:eastAsia="en-US"/>
        </w:rPr>
      </w:pPr>
      <w:r w:rsidRPr="00AC65EE">
        <w:rPr>
          <w:rFonts w:ascii="Times New Roman" w:eastAsia="Times New Roman" w:hAnsi="Times New Roman"/>
          <w:b/>
          <w:color w:val="auto"/>
          <w:lang w:eastAsia="en-US"/>
        </w:rPr>
        <w:t>Регламент докладов на секциях:</w:t>
      </w:r>
    </w:p>
    <w:p w:rsidR="00AC65EE" w:rsidRPr="00FC5CEC" w:rsidRDefault="00AC65EE" w:rsidP="00AC65EE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iCs/>
        </w:rPr>
      </w:pPr>
      <w:r>
        <w:rPr>
          <w:iCs/>
        </w:rPr>
        <w:t>Регламент</w:t>
      </w:r>
      <w:r w:rsidRPr="00FC5CEC">
        <w:rPr>
          <w:iCs/>
        </w:rPr>
        <w:t xml:space="preserve"> выступления </w:t>
      </w:r>
      <w:r>
        <w:rPr>
          <w:iCs/>
        </w:rPr>
        <w:t xml:space="preserve">учащихся на очном туре </w:t>
      </w:r>
      <w:r w:rsidRPr="00FC5CEC">
        <w:rPr>
          <w:rStyle w:val="a6"/>
          <w:b w:val="0"/>
          <w:iCs/>
        </w:rPr>
        <w:t xml:space="preserve">– </w:t>
      </w:r>
      <w:r w:rsidR="00343E8E">
        <w:rPr>
          <w:rStyle w:val="a6"/>
          <w:b w:val="0"/>
          <w:iCs/>
        </w:rPr>
        <w:t>7</w:t>
      </w:r>
      <w:r w:rsidRPr="00FC5CEC">
        <w:rPr>
          <w:rStyle w:val="a6"/>
          <w:b w:val="0"/>
          <w:iCs/>
        </w:rPr>
        <w:t xml:space="preserve"> минут. </w:t>
      </w:r>
      <w:r w:rsidRPr="00FC5CEC">
        <w:rPr>
          <w:iCs/>
        </w:rPr>
        <w:t xml:space="preserve">В течение этого времени участник демонстрирует умение кратко и четко изложить суть своей исследовательской работы. </w:t>
      </w:r>
    </w:p>
    <w:p w:rsidR="003D53B0" w:rsidRPr="003D53B0" w:rsidRDefault="00AC65EE" w:rsidP="003D53B0">
      <w:pPr>
        <w:pStyle w:val="a5"/>
        <w:numPr>
          <w:ilvl w:val="0"/>
          <w:numId w:val="8"/>
        </w:numPr>
        <w:spacing w:before="0" w:beforeAutospacing="0" w:after="0" w:afterAutospacing="0"/>
        <w:ind w:left="709" w:right="-1" w:hanging="283"/>
        <w:jc w:val="both"/>
        <w:rPr>
          <w:lang w:eastAsia="en-US"/>
        </w:rPr>
      </w:pPr>
      <w:r w:rsidRPr="003D53B0">
        <w:rPr>
          <w:iCs/>
        </w:rPr>
        <w:t>Участник может использовать электронную презентацию</w:t>
      </w:r>
      <w:r w:rsidR="003D53B0" w:rsidRPr="003D53B0">
        <w:rPr>
          <w:iCs/>
        </w:rPr>
        <w:t xml:space="preserve">, демонстрировать </w:t>
      </w:r>
      <w:r w:rsidRPr="003D53B0">
        <w:rPr>
          <w:iCs/>
        </w:rPr>
        <w:t>наглядны</w:t>
      </w:r>
      <w:r w:rsidR="003D53B0" w:rsidRPr="003D53B0">
        <w:rPr>
          <w:iCs/>
        </w:rPr>
        <w:t xml:space="preserve">й материал - </w:t>
      </w:r>
      <w:r w:rsidRPr="003D53B0">
        <w:rPr>
          <w:iCs/>
        </w:rPr>
        <w:t xml:space="preserve"> пособи</w:t>
      </w:r>
      <w:r w:rsidR="003D53B0" w:rsidRPr="003D53B0">
        <w:rPr>
          <w:iCs/>
        </w:rPr>
        <w:t>я</w:t>
      </w:r>
      <w:r w:rsidRPr="003D53B0">
        <w:rPr>
          <w:iCs/>
        </w:rPr>
        <w:t>, плакат</w:t>
      </w:r>
      <w:r w:rsidR="003D53B0" w:rsidRPr="003D53B0">
        <w:rPr>
          <w:iCs/>
        </w:rPr>
        <w:t>ы</w:t>
      </w:r>
      <w:r w:rsidRPr="003D53B0">
        <w:rPr>
          <w:iCs/>
        </w:rPr>
        <w:t>, таблиц</w:t>
      </w:r>
      <w:r w:rsidR="003D53B0" w:rsidRPr="003D53B0">
        <w:rPr>
          <w:iCs/>
        </w:rPr>
        <w:t>ы</w:t>
      </w:r>
      <w:r w:rsidRPr="003D53B0">
        <w:rPr>
          <w:iCs/>
        </w:rPr>
        <w:t xml:space="preserve"> и т.д. </w:t>
      </w:r>
    </w:p>
    <w:p w:rsidR="007027C5" w:rsidRDefault="00AC65EE" w:rsidP="007027C5">
      <w:pPr>
        <w:pStyle w:val="a5"/>
        <w:numPr>
          <w:ilvl w:val="0"/>
          <w:numId w:val="8"/>
        </w:numPr>
        <w:spacing w:before="0" w:beforeAutospacing="0" w:after="0" w:afterAutospacing="0"/>
        <w:ind w:left="709" w:right="-1" w:hanging="283"/>
        <w:jc w:val="both"/>
        <w:rPr>
          <w:lang w:eastAsia="en-US"/>
        </w:rPr>
      </w:pPr>
      <w:r w:rsidRPr="003D53B0">
        <w:rPr>
          <w:iCs/>
        </w:rPr>
        <w:t xml:space="preserve">В обсуждении доклада </w:t>
      </w:r>
      <w:r w:rsidR="003D53B0">
        <w:rPr>
          <w:rStyle w:val="a6"/>
          <w:b w:val="0"/>
          <w:iCs/>
        </w:rPr>
        <w:t>(3</w:t>
      </w:r>
      <w:r w:rsidR="003D53B0" w:rsidRPr="003D53B0">
        <w:rPr>
          <w:rStyle w:val="a6"/>
          <w:b w:val="0"/>
          <w:iCs/>
        </w:rPr>
        <w:t>-5 мин)</w:t>
      </w:r>
      <w:r w:rsidR="003D53B0">
        <w:rPr>
          <w:rStyle w:val="a6"/>
          <w:b w:val="0"/>
          <w:iCs/>
        </w:rPr>
        <w:t xml:space="preserve"> </w:t>
      </w:r>
      <w:r w:rsidRPr="003D53B0">
        <w:rPr>
          <w:iCs/>
        </w:rPr>
        <w:t>участвуют</w:t>
      </w:r>
      <w:r w:rsidR="003D53B0">
        <w:rPr>
          <w:iCs/>
        </w:rPr>
        <w:t xml:space="preserve"> </w:t>
      </w:r>
      <w:r w:rsidRPr="003D53B0">
        <w:rPr>
          <w:iCs/>
        </w:rPr>
        <w:t>члены экспертного совета</w:t>
      </w:r>
      <w:r w:rsidR="003D53B0">
        <w:rPr>
          <w:iCs/>
        </w:rPr>
        <w:t xml:space="preserve"> и</w:t>
      </w:r>
      <w:r w:rsidRPr="003D53B0">
        <w:rPr>
          <w:iCs/>
        </w:rPr>
        <w:t xml:space="preserve"> участники секции</w:t>
      </w:r>
      <w:r w:rsidRPr="003D53B0">
        <w:rPr>
          <w:rStyle w:val="a6"/>
          <w:b w:val="0"/>
          <w:iCs/>
        </w:rPr>
        <w:t>.</w:t>
      </w:r>
    </w:p>
    <w:p w:rsidR="00A97A9C" w:rsidRPr="00FB0B10" w:rsidRDefault="00A97A9C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</w:p>
    <w:p w:rsidR="00A97A9C" w:rsidRDefault="00A97A9C" w:rsidP="001509BE">
      <w:pPr>
        <w:numPr>
          <w:ilvl w:val="0"/>
          <w:numId w:val="30"/>
        </w:num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B10">
        <w:rPr>
          <w:rFonts w:ascii="Times New Roman" w:hAnsi="Times New Roman"/>
          <w:b/>
          <w:bCs/>
          <w:sz w:val="24"/>
          <w:szCs w:val="24"/>
          <w:lang w:eastAsia="ru-RU"/>
        </w:rPr>
        <w:t>Условия участия  в  Конкурсе и подведение итогов</w:t>
      </w:r>
    </w:p>
    <w:p w:rsidR="001509BE" w:rsidRDefault="001509BE" w:rsidP="001509BE">
      <w:pPr>
        <w:spacing w:after="0" w:line="240" w:lineRule="auto"/>
        <w:ind w:left="720" w:right="-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27C5" w:rsidRDefault="007027C5" w:rsidP="00CE751C">
      <w:pPr>
        <w:pStyle w:val="Default"/>
        <w:ind w:left="-426" w:right="-1" w:firstLine="426"/>
        <w:jc w:val="both"/>
      </w:pPr>
      <w:r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A97A9C" w:rsidRPr="007027C5">
        <w:rPr>
          <w:rFonts w:ascii="Times New Roman" w:eastAsia="Times New Roman" w:hAnsi="Times New Roman"/>
          <w:color w:val="auto"/>
          <w:lang w:eastAsia="en-US"/>
        </w:rPr>
        <w:t xml:space="preserve">7.1. </w:t>
      </w:r>
      <w:r w:rsidR="00CE751C" w:rsidRPr="00CE751C">
        <w:rPr>
          <w:rFonts w:ascii="Times New Roman" w:eastAsia="Times New Roman" w:hAnsi="Times New Roman"/>
          <w:color w:val="auto"/>
          <w:lang w:eastAsia="en-US"/>
        </w:rPr>
        <w:t>Финансирование Конкурса осуществляется</w:t>
      </w:r>
      <w:r w:rsidR="00CE751C">
        <w:rPr>
          <w:rFonts w:ascii="Times New Roman" w:eastAsia="Times New Roman" w:hAnsi="Times New Roman"/>
          <w:color w:val="auto"/>
          <w:lang w:eastAsia="en-US"/>
        </w:rPr>
        <w:t xml:space="preserve"> за счет оргвзнос</w:t>
      </w:r>
      <w:r w:rsidR="00864AA8">
        <w:rPr>
          <w:rFonts w:ascii="Times New Roman" w:eastAsia="Times New Roman" w:hAnsi="Times New Roman"/>
          <w:color w:val="auto"/>
          <w:lang w:eastAsia="en-US"/>
        </w:rPr>
        <w:t>а</w:t>
      </w:r>
      <w:r w:rsidR="00CE751C">
        <w:rPr>
          <w:rFonts w:ascii="Times New Roman" w:eastAsia="Times New Roman" w:hAnsi="Times New Roman"/>
          <w:color w:val="auto"/>
          <w:lang w:eastAsia="en-US"/>
        </w:rPr>
        <w:t xml:space="preserve"> участников К</w:t>
      </w:r>
      <w:r w:rsidR="00CE751C" w:rsidRPr="00CE751C">
        <w:rPr>
          <w:rFonts w:ascii="Times New Roman" w:eastAsia="Times New Roman" w:hAnsi="Times New Roman"/>
          <w:color w:val="auto"/>
          <w:lang w:eastAsia="en-US"/>
        </w:rPr>
        <w:t>онкурса</w:t>
      </w:r>
      <w:r w:rsidR="00CE751C">
        <w:rPr>
          <w:rFonts w:ascii="Times New Roman" w:eastAsia="Times New Roman" w:hAnsi="Times New Roman"/>
          <w:color w:val="auto"/>
          <w:lang w:eastAsia="en-US"/>
        </w:rPr>
        <w:t xml:space="preserve"> - </w:t>
      </w:r>
      <w:r w:rsidR="00CE751C" w:rsidRPr="00CE751C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>45</w:t>
      </w:r>
      <w:r w:rsidR="00D20FC7">
        <w:rPr>
          <w:rFonts w:ascii="Times New Roman" w:eastAsia="Times New Roman" w:hAnsi="Times New Roman"/>
          <w:b/>
          <w:color w:val="auto"/>
          <w:lang w:eastAsia="en-US"/>
        </w:rPr>
        <w:t xml:space="preserve">0 </w:t>
      </w:r>
      <w:r w:rsidR="00426676" w:rsidRPr="00EB184B">
        <w:rPr>
          <w:rFonts w:ascii="Times New Roman" w:eastAsia="Times New Roman" w:hAnsi="Times New Roman"/>
          <w:b/>
          <w:color w:val="auto"/>
          <w:lang w:eastAsia="en-US"/>
        </w:rPr>
        <w:t xml:space="preserve"> рублей/работа.</w:t>
      </w:r>
      <w:r w:rsidR="00426676" w:rsidRPr="007027C5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CE751C" w:rsidRPr="00CE751C">
        <w:rPr>
          <w:rFonts w:ascii="Times New Roman" w:eastAsia="Times New Roman" w:hAnsi="Times New Roman"/>
          <w:color w:val="auto"/>
          <w:lang w:eastAsia="en-US"/>
        </w:rPr>
        <w:t xml:space="preserve">Организационный взнос расходуется на  </w:t>
      </w:r>
      <w:r w:rsidR="00CE751C">
        <w:rPr>
          <w:rFonts w:ascii="Times New Roman" w:eastAsia="Times New Roman" w:hAnsi="Times New Roman"/>
          <w:color w:val="auto"/>
          <w:lang w:eastAsia="en-US"/>
        </w:rPr>
        <w:t>п</w:t>
      </w:r>
      <w:r w:rsidR="00A97A9C" w:rsidRPr="00A51183">
        <w:rPr>
          <w:rFonts w:ascii="Times New Roman" w:eastAsia="Times New Roman" w:hAnsi="Times New Roman"/>
          <w:color w:val="auto"/>
          <w:lang w:eastAsia="en-US"/>
        </w:rPr>
        <w:t xml:space="preserve">роведение </w:t>
      </w:r>
      <w:r w:rsidR="00F9011D">
        <w:rPr>
          <w:rFonts w:ascii="Times New Roman" w:eastAsia="Times New Roman" w:hAnsi="Times New Roman"/>
          <w:color w:val="auto"/>
          <w:lang w:eastAsia="en-US"/>
        </w:rPr>
        <w:t>экспертной работы</w:t>
      </w:r>
      <w:r w:rsidR="00C90B54" w:rsidRPr="00C90B54">
        <w:rPr>
          <w:rFonts w:ascii="Times New Roman" w:eastAsia="Times New Roman" w:hAnsi="Times New Roman"/>
          <w:color w:val="auto"/>
          <w:lang w:eastAsia="en-US"/>
        </w:rPr>
        <w:t xml:space="preserve"> </w:t>
      </w:r>
      <w:r w:rsidR="00F9011D">
        <w:rPr>
          <w:rFonts w:ascii="Times New Roman" w:eastAsia="Times New Roman" w:hAnsi="Times New Roman"/>
          <w:color w:val="auto"/>
          <w:lang w:eastAsia="en-US"/>
        </w:rPr>
        <w:t xml:space="preserve"> и </w:t>
      </w:r>
      <w:r w:rsidR="00FC52BA">
        <w:rPr>
          <w:rFonts w:ascii="Times New Roman" w:eastAsia="Times New Roman" w:hAnsi="Times New Roman"/>
          <w:color w:val="auto"/>
          <w:lang w:eastAsia="en-US"/>
        </w:rPr>
        <w:t>методических</w:t>
      </w:r>
      <w:r w:rsidR="00A97A9C" w:rsidRPr="00A51183">
        <w:rPr>
          <w:rFonts w:ascii="Times New Roman" w:eastAsia="Times New Roman" w:hAnsi="Times New Roman"/>
          <w:color w:val="auto"/>
          <w:lang w:eastAsia="en-US"/>
        </w:rPr>
        <w:t xml:space="preserve"> мероприятий (</w:t>
      </w:r>
      <w:r w:rsidR="00F9011D">
        <w:rPr>
          <w:rFonts w:ascii="Times New Roman" w:eastAsia="Times New Roman" w:hAnsi="Times New Roman"/>
          <w:color w:val="auto"/>
          <w:lang w:eastAsia="en-US"/>
        </w:rPr>
        <w:t xml:space="preserve">подготовка </w:t>
      </w:r>
      <w:r w:rsidR="00C90B54">
        <w:rPr>
          <w:rFonts w:ascii="Times New Roman" w:eastAsia="Times New Roman" w:hAnsi="Times New Roman"/>
          <w:color w:val="auto"/>
          <w:lang w:eastAsia="en-US"/>
        </w:rPr>
        <w:t xml:space="preserve">электронного </w:t>
      </w:r>
      <w:r w:rsidR="00F9011D">
        <w:rPr>
          <w:rFonts w:ascii="Times New Roman" w:eastAsia="Times New Roman" w:hAnsi="Times New Roman"/>
          <w:color w:val="auto"/>
          <w:lang w:eastAsia="en-US"/>
        </w:rPr>
        <w:t>сборника тезисов</w:t>
      </w:r>
      <w:r w:rsidR="00C90B54" w:rsidRPr="00C90B54">
        <w:rPr>
          <w:rFonts w:ascii="Times New Roman" w:eastAsia="Times New Roman" w:hAnsi="Times New Roman"/>
          <w:color w:val="auto"/>
          <w:sz w:val="22"/>
          <w:szCs w:val="22"/>
          <w:lang w:eastAsia="en-US"/>
        </w:rPr>
        <w:t xml:space="preserve"> </w:t>
      </w:r>
      <w:r w:rsidR="00C90B54">
        <w:rPr>
          <w:rFonts w:ascii="Times New Roman" w:eastAsia="Times New Roman" w:hAnsi="Times New Roman"/>
          <w:color w:val="auto"/>
          <w:lang w:eastAsia="en-US"/>
        </w:rPr>
        <w:t>исследовательских работ</w:t>
      </w:r>
      <w:r w:rsidR="00A97A9C" w:rsidRPr="00A51183">
        <w:rPr>
          <w:rFonts w:ascii="Times New Roman" w:eastAsia="Times New Roman" w:hAnsi="Times New Roman"/>
          <w:color w:val="auto"/>
          <w:lang w:eastAsia="en-US"/>
        </w:rPr>
        <w:t xml:space="preserve">), </w:t>
      </w:r>
      <w:r w:rsidR="00CE751C">
        <w:rPr>
          <w:rFonts w:ascii="Times New Roman" w:eastAsia="Times New Roman" w:hAnsi="Times New Roman"/>
          <w:color w:val="auto"/>
          <w:lang w:eastAsia="en-US"/>
        </w:rPr>
        <w:t xml:space="preserve">на техническое сопровождение работы секций, подготовку наградного </w:t>
      </w:r>
      <w:r w:rsidR="00A97A9C" w:rsidRPr="00A51183">
        <w:rPr>
          <w:rFonts w:ascii="Times New Roman" w:eastAsia="Times New Roman" w:hAnsi="Times New Roman"/>
          <w:color w:val="auto"/>
          <w:lang w:eastAsia="en-US"/>
        </w:rPr>
        <w:t>материала</w:t>
      </w:r>
      <w:r w:rsidR="00CE751C">
        <w:rPr>
          <w:rFonts w:ascii="Times New Roman" w:eastAsia="Times New Roman" w:hAnsi="Times New Roman"/>
          <w:color w:val="auto"/>
          <w:lang w:eastAsia="en-US"/>
        </w:rPr>
        <w:t xml:space="preserve">. </w:t>
      </w:r>
      <w:r w:rsidR="00CE751C" w:rsidRPr="00A51183">
        <w:rPr>
          <w:rFonts w:ascii="Times New Roman" w:eastAsia="Times New Roman" w:hAnsi="Times New Roman"/>
          <w:color w:val="auto"/>
          <w:lang w:eastAsia="en-US"/>
        </w:rPr>
        <w:t xml:space="preserve"> </w:t>
      </w:r>
    </w:p>
    <w:p w:rsidR="00A97A9C" w:rsidRPr="00FB0B10" w:rsidRDefault="00A97A9C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A51183">
        <w:rPr>
          <w:rFonts w:ascii="Times New Roman" w:eastAsia="Times New Roman" w:hAnsi="Times New Roman"/>
          <w:color w:val="auto"/>
          <w:lang w:eastAsia="en-US"/>
        </w:rPr>
        <w:t xml:space="preserve">7.2. 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 Работы, поданные на Конкурс, не возвращаются. </w:t>
      </w:r>
    </w:p>
    <w:p w:rsidR="00A97A9C" w:rsidRPr="00FB0B10" w:rsidRDefault="003D53B0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>
        <w:rPr>
          <w:rFonts w:ascii="Times New Roman" w:eastAsia="Times New Roman" w:hAnsi="Times New Roman"/>
          <w:color w:val="auto"/>
          <w:lang w:eastAsia="en-US"/>
        </w:rPr>
        <w:t>7.</w:t>
      </w:r>
      <w:r w:rsidR="00C90B54" w:rsidRPr="00C90B54">
        <w:rPr>
          <w:rFonts w:ascii="Times New Roman" w:eastAsia="Times New Roman" w:hAnsi="Times New Roman"/>
          <w:color w:val="auto"/>
          <w:lang w:eastAsia="en-US"/>
        </w:rPr>
        <w:t>3</w:t>
      </w:r>
      <w:r>
        <w:rPr>
          <w:rFonts w:ascii="Times New Roman" w:eastAsia="Times New Roman" w:hAnsi="Times New Roman"/>
          <w:color w:val="auto"/>
          <w:lang w:eastAsia="en-US"/>
        </w:rPr>
        <w:t xml:space="preserve">. </w:t>
      </w:r>
      <w:r w:rsidR="00FA00AF" w:rsidRPr="00FA00AF">
        <w:rPr>
          <w:rFonts w:ascii="Times New Roman" w:eastAsia="Times New Roman" w:hAnsi="Times New Roman"/>
          <w:color w:val="auto"/>
          <w:lang w:eastAsia="en-US"/>
        </w:rPr>
        <w:t>Итоги I заочно</w:t>
      </w:r>
      <w:r w:rsidR="00584DB3">
        <w:rPr>
          <w:rFonts w:ascii="Times New Roman" w:eastAsia="Times New Roman" w:hAnsi="Times New Roman"/>
          <w:color w:val="auto"/>
          <w:lang w:eastAsia="en-US"/>
        </w:rPr>
        <w:t>го тура Конкурса подводятся</w:t>
      </w:r>
      <w:r w:rsidR="00CF6AEC">
        <w:rPr>
          <w:rFonts w:ascii="Times New Roman" w:eastAsia="Times New Roman" w:hAnsi="Times New Roman"/>
          <w:b/>
          <w:color w:val="auto"/>
          <w:lang w:eastAsia="en-US"/>
        </w:rPr>
        <w:t> 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>22</w:t>
      </w:r>
      <w:r w:rsidR="00CF6AEC">
        <w:rPr>
          <w:rFonts w:ascii="Times New Roman" w:eastAsia="Times New Roman" w:hAnsi="Times New Roman"/>
          <w:b/>
          <w:color w:val="auto"/>
          <w:lang w:eastAsia="en-US"/>
        </w:rPr>
        <w:t xml:space="preserve"> февраля</w:t>
      </w:r>
      <w:r w:rsidR="007341C1">
        <w:rPr>
          <w:rFonts w:ascii="Times New Roman" w:eastAsia="Times New Roman" w:hAnsi="Times New Roman"/>
          <w:b/>
          <w:color w:val="auto"/>
          <w:lang w:eastAsia="en-US"/>
        </w:rPr>
        <w:t xml:space="preserve"> </w:t>
      </w:r>
      <w:r w:rsidR="00CF6AEC">
        <w:rPr>
          <w:rFonts w:ascii="Times New Roman" w:eastAsia="Times New Roman" w:hAnsi="Times New Roman"/>
          <w:b/>
          <w:color w:val="auto"/>
          <w:lang w:eastAsia="en-US"/>
        </w:rPr>
        <w:t>202</w:t>
      </w:r>
      <w:r w:rsidR="00D2106E">
        <w:rPr>
          <w:rFonts w:ascii="Times New Roman" w:eastAsia="Times New Roman" w:hAnsi="Times New Roman"/>
          <w:b/>
          <w:color w:val="auto"/>
          <w:lang w:eastAsia="en-US"/>
        </w:rPr>
        <w:t>4</w:t>
      </w:r>
      <w:r w:rsidR="00FA00AF" w:rsidRPr="00CE751C">
        <w:rPr>
          <w:rFonts w:ascii="Times New Roman" w:eastAsia="Times New Roman" w:hAnsi="Times New Roman"/>
          <w:b/>
          <w:color w:val="auto"/>
          <w:lang w:eastAsia="en-US"/>
        </w:rPr>
        <w:t xml:space="preserve"> года</w:t>
      </w:r>
      <w:r w:rsidR="00FA00AF" w:rsidRPr="00FA00AF">
        <w:rPr>
          <w:rFonts w:ascii="Times New Roman" w:eastAsia="Times New Roman" w:hAnsi="Times New Roman"/>
          <w:color w:val="auto"/>
          <w:lang w:eastAsia="en-US"/>
        </w:rPr>
        <w:t xml:space="preserve"> Экспертным советом</w:t>
      </w:r>
      <w:r w:rsidR="004A4223">
        <w:rPr>
          <w:rFonts w:ascii="Times New Roman" w:eastAsia="Times New Roman" w:hAnsi="Times New Roman"/>
          <w:color w:val="auto"/>
          <w:lang w:eastAsia="en-US"/>
        </w:rPr>
        <w:t xml:space="preserve"> и публикуются на сайте </w:t>
      </w:r>
      <w:r w:rsidR="004A4223" w:rsidRPr="004A4223">
        <w:rPr>
          <w:rFonts w:ascii="Times New Roman" w:eastAsia="Times New Roman" w:hAnsi="Times New Roman"/>
          <w:color w:val="auto"/>
          <w:lang w:eastAsia="en-US"/>
        </w:rPr>
        <w:t xml:space="preserve">Академии наук  Республики Татарстан </w:t>
      </w:r>
      <w:hyperlink r:id="rId10" w:history="1">
        <w:r w:rsidR="004A4223" w:rsidRPr="004A4223">
          <w:rPr>
            <w:rStyle w:val="a3"/>
            <w:rFonts w:eastAsia="Times New Roman"/>
            <w:lang w:eastAsia="en-US"/>
          </w:rPr>
          <w:t>http://www.antat.ru</w:t>
        </w:r>
      </w:hyperlink>
      <w:r w:rsidR="00FA00AF" w:rsidRPr="00FA00AF">
        <w:rPr>
          <w:rFonts w:ascii="Times New Roman" w:eastAsia="Times New Roman" w:hAnsi="Times New Roman"/>
          <w:color w:val="auto"/>
          <w:lang w:eastAsia="en-US"/>
        </w:rPr>
        <w:t>.</w:t>
      </w:r>
    </w:p>
    <w:p w:rsidR="00A97A9C" w:rsidRPr="00FB0B10" w:rsidRDefault="00A97A9C" w:rsidP="00BA32DC">
      <w:pPr>
        <w:pStyle w:val="Default"/>
        <w:ind w:left="-426" w:right="-1" w:firstLine="426"/>
        <w:jc w:val="both"/>
        <w:rPr>
          <w:rFonts w:ascii="Times New Roman" w:hAnsi="Times New Roman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>7.</w:t>
      </w:r>
      <w:r w:rsidR="00C90B54" w:rsidRPr="00C90B54">
        <w:rPr>
          <w:rFonts w:ascii="Times New Roman" w:eastAsia="Times New Roman" w:hAnsi="Times New Roman"/>
          <w:color w:val="auto"/>
          <w:lang w:eastAsia="en-US"/>
        </w:rPr>
        <w:t>4</w:t>
      </w:r>
      <w:r w:rsidRPr="00FB0B10">
        <w:rPr>
          <w:rFonts w:ascii="Times New Roman" w:eastAsia="Times New Roman" w:hAnsi="Times New Roman"/>
          <w:color w:val="auto"/>
          <w:lang w:eastAsia="en-US"/>
        </w:rPr>
        <w:t xml:space="preserve">. </w:t>
      </w:r>
      <w:r w:rsidRPr="00FB0B10">
        <w:rPr>
          <w:rFonts w:ascii="Times New Roman" w:hAnsi="Times New Roman"/>
        </w:rPr>
        <w:t>Все участники</w:t>
      </w:r>
      <w:r w:rsidR="003D53B0">
        <w:rPr>
          <w:rFonts w:ascii="Times New Roman" w:hAnsi="Times New Roman"/>
        </w:rPr>
        <w:t xml:space="preserve">, </w:t>
      </w:r>
      <w:r w:rsidR="00FA00AF">
        <w:rPr>
          <w:rFonts w:ascii="Times New Roman" w:hAnsi="Times New Roman"/>
        </w:rPr>
        <w:t xml:space="preserve">работы которых допущены к I (заочному) туру Конкурса, </w:t>
      </w:r>
      <w:r w:rsidRPr="00FB0B10">
        <w:rPr>
          <w:rFonts w:ascii="Times New Roman" w:hAnsi="Times New Roman"/>
        </w:rPr>
        <w:t>получают сертификаты</w:t>
      </w:r>
      <w:r w:rsidR="00FA00AF">
        <w:rPr>
          <w:rFonts w:ascii="Times New Roman" w:hAnsi="Times New Roman"/>
        </w:rPr>
        <w:t xml:space="preserve"> в электронном виде (в формате pdf) </w:t>
      </w:r>
      <w:r w:rsidR="00FA00AF" w:rsidRPr="00FB0B10">
        <w:rPr>
          <w:rFonts w:ascii="Times New Roman" w:eastAsia="Times New Roman" w:hAnsi="Times New Roman"/>
          <w:color w:val="auto"/>
          <w:lang w:eastAsia="en-US"/>
        </w:rPr>
        <w:t xml:space="preserve">на </w:t>
      </w:r>
      <w:r w:rsidR="00FA00AF">
        <w:rPr>
          <w:rFonts w:ascii="Times New Roman" w:eastAsia="Times New Roman" w:hAnsi="Times New Roman"/>
          <w:color w:val="auto"/>
          <w:lang w:eastAsia="en-US"/>
        </w:rPr>
        <w:t xml:space="preserve">электронный </w:t>
      </w:r>
      <w:r w:rsidR="00FA00AF" w:rsidRPr="00FB0B10">
        <w:rPr>
          <w:rFonts w:ascii="Times New Roman" w:eastAsia="Times New Roman" w:hAnsi="Times New Roman"/>
          <w:color w:val="auto"/>
          <w:lang w:eastAsia="en-US"/>
        </w:rPr>
        <w:t>адрес</w:t>
      </w:r>
      <w:r w:rsidR="00FA00AF">
        <w:rPr>
          <w:rFonts w:ascii="Times New Roman" w:eastAsia="Times New Roman" w:hAnsi="Times New Roman"/>
          <w:color w:val="auto"/>
          <w:lang w:eastAsia="en-US"/>
        </w:rPr>
        <w:t>,</w:t>
      </w:r>
      <w:r w:rsidR="00FA00AF" w:rsidRPr="00FB0B10">
        <w:rPr>
          <w:rFonts w:ascii="Times New Roman" w:eastAsia="Times New Roman" w:hAnsi="Times New Roman"/>
          <w:color w:val="auto"/>
          <w:lang w:eastAsia="en-US"/>
        </w:rPr>
        <w:t xml:space="preserve"> указанный в заявке.</w:t>
      </w:r>
      <w:r w:rsidRPr="00FB0B10">
        <w:rPr>
          <w:rFonts w:ascii="Times New Roman" w:hAnsi="Times New Roman"/>
        </w:rPr>
        <w:t xml:space="preserve"> </w:t>
      </w:r>
    </w:p>
    <w:p w:rsidR="00A97A9C" w:rsidRPr="00C90B54" w:rsidRDefault="00A97A9C" w:rsidP="00BA32DC">
      <w:pPr>
        <w:pStyle w:val="Default"/>
        <w:ind w:left="-426" w:right="-1" w:firstLine="426"/>
        <w:jc w:val="both"/>
        <w:rPr>
          <w:rFonts w:ascii="Times New Roman" w:hAnsi="Times New Roman"/>
          <w:spacing w:val="-1"/>
        </w:rPr>
      </w:pPr>
      <w:r w:rsidRPr="00FB0B10">
        <w:rPr>
          <w:rFonts w:ascii="Times New Roman" w:hAnsi="Times New Roman"/>
        </w:rPr>
        <w:t>7.</w:t>
      </w:r>
      <w:r w:rsidR="00C90B54" w:rsidRPr="00C90B54">
        <w:rPr>
          <w:rFonts w:ascii="Times New Roman" w:hAnsi="Times New Roman"/>
        </w:rPr>
        <w:t>5</w:t>
      </w:r>
      <w:r w:rsidRPr="00FB0B10">
        <w:rPr>
          <w:rFonts w:ascii="Times New Roman" w:hAnsi="Times New Roman"/>
        </w:rPr>
        <w:t>. Победители и призеры Конкурса (</w:t>
      </w:r>
      <w:r w:rsidRPr="00FB0B10">
        <w:rPr>
          <w:rFonts w:ascii="Times New Roman" w:hAnsi="Times New Roman"/>
          <w:lang w:val="en-US"/>
        </w:rPr>
        <w:t>I</w:t>
      </w:r>
      <w:r w:rsidRPr="00FB0B10">
        <w:rPr>
          <w:rFonts w:ascii="Times New Roman" w:hAnsi="Times New Roman"/>
        </w:rPr>
        <w:t xml:space="preserve">, </w:t>
      </w:r>
      <w:r w:rsidRPr="00FB0B10">
        <w:rPr>
          <w:rFonts w:ascii="Times New Roman" w:hAnsi="Times New Roman"/>
          <w:lang w:val="en-US"/>
        </w:rPr>
        <w:t>II</w:t>
      </w:r>
      <w:r w:rsidRPr="00FB0B10">
        <w:rPr>
          <w:rFonts w:ascii="Times New Roman" w:hAnsi="Times New Roman"/>
        </w:rPr>
        <w:t xml:space="preserve"> и </w:t>
      </w:r>
      <w:r w:rsidRPr="00FB0B10">
        <w:rPr>
          <w:rFonts w:ascii="Times New Roman" w:hAnsi="Times New Roman"/>
          <w:lang w:val="en-US"/>
        </w:rPr>
        <w:t>III</w:t>
      </w:r>
      <w:r w:rsidRPr="00FB0B10">
        <w:rPr>
          <w:rFonts w:ascii="Times New Roman" w:hAnsi="Times New Roman"/>
        </w:rPr>
        <w:t xml:space="preserve"> место в каждом из направлений) </w:t>
      </w:r>
      <w:r w:rsidR="00C90B54">
        <w:rPr>
          <w:rFonts w:ascii="Times New Roman" w:hAnsi="Times New Roman"/>
        </w:rPr>
        <w:t>получают</w:t>
      </w:r>
      <w:r w:rsidR="00C90B54" w:rsidRPr="00C90B54">
        <w:rPr>
          <w:rFonts w:ascii="Times New Roman" w:hAnsi="Times New Roman"/>
        </w:rPr>
        <w:t xml:space="preserve"> </w:t>
      </w:r>
      <w:r w:rsidRPr="00FB0B10">
        <w:rPr>
          <w:rFonts w:ascii="Times New Roman" w:hAnsi="Times New Roman"/>
        </w:rPr>
        <w:t xml:space="preserve"> </w:t>
      </w:r>
      <w:r w:rsidR="00C90B54">
        <w:rPr>
          <w:rFonts w:ascii="Times New Roman" w:hAnsi="Times New Roman"/>
          <w:spacing w:val="-1"/>
        </w:rPr>
        <w:t xml:space="preserve">Дипломы </w:t>
      </w:r>
      <w:r w:rsidR="00C90B54" w:rsidRPr="00C90B54">
        <w:rPr>
          <w:rFonts w:ascii="Times New Roman" w:hAnsi="Times New Roman"/>
          <w:spacing w:val="-1"/>
        </w:rPr>
        <w:t xml:space="preserve"> </w:t>
      </w:r>
      <w:r w:rsidR="00C90B54">
        <w:rPr>
          <w:rFonts w:ascii="Times New Roman" w:hAnsi="Times New Roman"/>
        </w:rPr>
        <w:t xml:space="preserve">в электронном виде (в формате pdf) </w:t>
      </w:r>
      <w:r w:rsidR="00C90B54" w:rsidRPr="00FB0B10">
        <w:rPr>
          <w:rFonts w:ascii="Times New Roman" w:eastAsia="Times New Roman" w:hAnsi="Times New Roman"/>
          <w:color w:val="auto"/>
          <w:lang w:eastAsia="en-US"/>
        </w:rPr>
        <w:t xml:space="preserve">на </w:t>
      </w:r>
      <w:r w:rsidR="00C90B54">
        <w:rPr>
          <w:rFonts w:ascii="Times New Roman" w:eastAsia="Times New Roman" w:hAnsi="Times New Roman"/>
          <w:color w:val="auto"/>
          <w:lang w:eastAsia="en-US"/>
        </w:rPr>
        <w:t xml:space="preserve">электронный </w:t>
      </w:r>
      <w:r w:rsidR="00C90B54" w:rsidRPr="00FB0B10">
        <w:rPr>
          <w:rFonts w:ascii="Times New Roman" w:eastAsia="Times New Roman" w:hAnsi="Times New Roman"/>
          <w:color w:val="auto"/>
          <w:lang w:eastAsia="en-US"/>
        </w:rPr>
        <w:t>адрес</w:t>
      </w:r>
      <w:r w:rsidR="00C90B54">
        <w:rPr>
          <w:rFonts w:ascii="Times New Roman" w:eastAsia="Times New Roman" w:hAnsi="Times New Roman"/>
          <w:color w:val="auto"/>
          <w:lang w:eastAsia="en-US"/>
        </w:rPr>
        <w:t>,</w:t>
      </w:r>
      <w:r w:rsidR="00C90B54" w:rsidRPr="00FB0B10">
        <w:rPr>
          <w:rFonts w:ascii="Times New Roman" w:eastAsia="Times New Roman" w:hAnsi="Times New Roman"/>
          <w:color w:val="auto"/>
          <w:lang w:eastAsia="en-US"/>
        </w:rPr>
        <w:t xml:space="preserve"> указанный в заявке.</w:t>
      </w:r>
    </w:p>
    <w:p w:rsidR="00A97A9C" w:rsidRPr="00FB0B10" w:rsidRDefault="00A97A9C" w:rsidP="00BA32DC">
      <w:pPr>
        <w:pStyle w:val="Default"/>
        <w:ind w:left="-426" w:right="-1" w:firstLine="426"/>
        <w:jc w:val="both"/>
        <w:rPr>
          <w:rFonts w:ascii="Times New Roman" w:hAnsi="Times New Roman"/>
        </w:rPr>
      </w:pPr>
      <w:r w:rsidRPr="00FB0B10">
        <w:rPr>
          <w:rFonts w:ascii="Times New Roman" w:hAnsi="Times New Roman"/>
        </w:rPr>
        <w:lastRenderedPageBreak/>
        <w:t>7.</w:t>
      </w:r>
      <w:r w:rsidR="00C90B54" w:rsidRPr="00C90B54">
        <w:rPr>
          <w:rFonts w:ascii="Times New Roman" w:hAnsi="Times New Roman"/>
        </w:rPr>
        <w:t>6</w:t>
      </w:r>
      <w:r w:rsidRPr="00FB0B10">
        <w:rPr>
          <w:rFonts w:ascii="Times New Roman" w:hAnsi="Times New Roman"/>
        </w:rPr>
        <w:t xml:space="preserve">. По итогам II тура лучшие работы рекомендуются </w:t>
      </w:r>
      <w:r w:rsidR="003D53B0" w:rsidRPr="003D53B0">
        <w:rPr>
          <w:rFonts w:ascii="Times New Roman" w:hAnsi="Times New Roman"/>
          <w:b/>
        </w:rPr>
        <w:t>на льготных условиях</w:t>
      </w:r>
      <w:r w:rsidR="003D53B0" w:rsidRPr="00FB0B10">
        <w:rPr>
          <w:rFonts w:ascii="Times New Roman" w:hAnsi="Times New Roman"/>
        </w:rPr>
        <w:t xml:space="preserve"> </w:t>
      </w:r>
      <w:r w:rsidRPr="00FB0B10">
        <w:rPr>
          <w:rFonts w:ascii="Times New Roman" w:hAnsi="Times New Roman"/>
        </w:rPr>
        <w:t>к участию в очном этапе Всероссийского конкурса юношеских исследовательских работ им. В</w:t>
      </w:r>
      <w:r w:rsidR="003D53B0">
        <w:rPr>
          <w:rFonts w:ascii="Times New Roman" w:hAnsi="Times New Roman"/>
        </w:rPr>
        <w:t>.И</w:t>
      </w:r>
      <w:r w:rsidRPr="00FB0B10">
        <w:rPr>
          <w:rFonts w:ascii="Times New Roman" w:hAnsi="Times New Roman"/>
        </w:rPr>
        <w:t xml:space="preserve">. Вернадского для учащихся 8-11 классов, который </w:t>
      </w:r>
      <w:r w:rsidR="002D67CC">
        <w:rPr>
          <w:rFonts w:ascii="Times New Roman" w:hAnsi="Times New Roman"/>
        </w:rPr>
        <w:t>пройдет</w:t>
      </w:r>
      <w:r w:rsidR="00CF6AEC">
        <w:rPr>
          <w:rFonts w:ascii="Times New Roman" w:hAnsi="Times New Roman"/>
        </w:rPr>
        <w:t xml:space="preserve"> </w:t>
      </w:r>
      <w:r w:rsidR="00CF6AEC" w:rsidRPr="00C90B54">
        <w:rPr>
          <w:rFonts w:ascii="Times New Roman" w:hAnsi="Times New Roman"/>
          <w:b/>
        </w:rPr>
        <w:t>в апреле 202</w:t>
      </w:r>
      <w:r w:rsidR="00D2106E">
        <w:rPr>
          <w:rFonts w:ascii="Times New Roman" w:hAnsi="Times New Roman"/>
          <w:b/>
        </w:rPr>
        <w:t xml:space="preserve">4 </w:t>
      </w:r>
      <w:r w:rsidRPr="00C90B54">
        <w:rPr>
          <w:rFonts w:ascii="Times New Roman" w:hAnsi="Times New Roman"/>
          <w:b/>
        </w:rPr>
        <w:t>года</w:t>
      </w:r>
      <w:r w:rsidR="00C90B54" w:rsidRPr="00C90B54">
        <w:rPr>
          <w:rFonts w:ascii="Times New Roman" w:hAnsi="Times New Roman"/>
          <w:b/>
        </w:rPr>
        <w:t>.</w:t>
      </w:r>
      <w:r w:rsidRPr="00FB0B10">
        <w:rPr>
          <w:rFonts w:ascii="Times New Roman" w:hAnsi="Times New Roman"/>
        </w:rPr>
        <w:t xml:space="preserve"> </w:t>
      </w:r>
    </w:p>
    <w:p w:rsidR="00A97A9C" w:rsidRDefault="00A97A9C" w:rsidP="00BA32DC">
      <w:pPr>
        <w:pStyle w:val="Default"/>
        <w:ind w:left="-426" w:right="-1" w:firstLine="426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FB0B10">
        <w:rPr>
          <w:rFonts w:ascii="Times New Roman" w:eastAsia="Times New Roman" w:hAnsi="Times New Roman"/>
          <w:color w:val="auto"/>
          <w:lang w:eastAsia="en-US"/>
        </w:rPr>
        <w:tab/>
      </w:r>
      <w:r w:rsidRPr="00FB0B10">
        <w:rPr>
          <w:rFonts w:ascii="Times New Roman" w:eastAsia="Times New Roman" w:hAnsi="Times New Roman"/>
          <w:color w:val="auto"/>
          <w:lang w:eastAsia="en-US"/>
        </w:rPr>
        <w:tab/>
        <w:t xml:space="preserve"> </w:t>
      </w:r>
    </w:p>
    <w:p w:rsidR="00890342" w:rsidRPr="00AA6709" w:rsidRDefault="00174845" w:rsidP="00890342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A6709">
        <w:rPr>
          <w:rFonts w:ascii="Times New Roman" w:hAnsi="Times New Roman"/>
          <w:b/>
          <w:sz w:val="24"/>
          <w:szCs w:val="24"/>
        </w:rPr>
        <w:t>Состав Оргкомитета</w:t>
      </w:r>
      <w:r w:rsidR="00890342" w:rsidRPr="00AA6709">
        <w:rPr>
          <w:rFonts w:ascii="Times New Roman" w:hAnsi="Times New Roman"/>
          <w:b/>
          <w:sz w:val="24"/>
          <w:szCs w:val="24"/>
        </w:rPr>
        <w:t>:</w:t>
      </w:r>
    </w:p>
    <w:p w:rsidR="00864AA8" w:rsidRPr="00864AA8" w:rsidRDefault="00864AA8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>1.  Председатель  Оргкомитета  –  председатель  Татарстанского республиканского  отделения  Межрегионального  общественного  движения творческих педагогов «Исследователь» Уляшева Гульнар Ильфатовна</w:t>
      </w:r>
      <w:r w:rsidR="001509BE">
        <w:rPr>
          <w:rFonts w:ascii="Times New Roman" w:hAnsi="Times New Roman"/>
          <w:sz w:val="24"/>
          <w:szCs w:val="24"/>
        </w:rPr>
        <w:t>.</w:t>
      </w:r>
      <w:r w:rsidRPr="00864AA8">
        <w:rPr>
          <w:rFonts w:ascii="Times New Roman" w:hAnsi="Times New Roman"/>
          <w:sz w:val="24"/>
          <w:szCs w:val="24"/>
        </w:rPr>
        <w:t xml:space="preserve"> </w:t>
      </w:r>
    </w:p>
    <w:p w:rsidR="007341C1" w:rsidRDefault="00864AA8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 xml:space="preserve">2.  </w:t>
      </w:r>
      <w:r w:rsidRPr="00682CF7">
        <w:rPr>
          <w:rFonts w:ascii="Times New Roman" w:hAnsi="Times New Roman"/>
          <w:sz w:val="24"/>
          <w:szCs w:val="24"/>
        </w:rPr>
        <w:t xml:space="preserve">Заместитель  председателя  -  </w:t>
      </w:r>
      <w:r w:rsidR="00682CF7" w:rsidRPr="00682CF7">
        <w:rPr>
          <w:rFonts w:ascii="Times New Roman" w:hAnsi="Times New Roman"/>
          <w:sz w:val="24"/>
          <w:szCs w:val="24"/>
        </w:rPr>
        <w:t>почетный член Общественной палаты</w:t>
      </w:r>
      <w:r w:rsidR="00682CF7">
        <w:rPr>
          <w:rFonts w:ascii="Times New Roman" w:hAnsi="Times New Roman"/>
          <w:sz w:val="24"/>
          <w:szCs w:val="24"/>
        </w:rPr>
        <w:t xml:space="preserve"> РТ, </w:t>
      </w:r>
      <w:r w:rsidR="00682CF7" w:rsidRPr="00682CF7">
        <w:rPr>
          <w:rFonts w:ascii="Times New Roman" w:hAnsi="Times New Roman"/>
          <w:sz w:val="24"/>
          <w:szCs w:val="24"/>
        </w:rPr>
        <w:t xml:space="preserve"> ведущий научный сотрудник Казанского филиала Федерального научного центра психологических и междисциплинарных исследований, </w:t>
      </w:r>
      <w:r w:rsidRPr="00682CF7">
        <w:rPr>
          <w:rFonts w:ascii="Times New Roman" w:hAnsi="Times New Roman"/>
          <w:sz w:val="24"/>
          <w:szCs w:val="24"/>
        </w:rPr>
        <w:t>д.п.н., профессор Гильмеева Ри</w:t>
      </w:r>
      <w:r w:rsidR="00AB08B2" w:rsidRPr="00682CF7">
        <w:rPr>
          <w:rFonts w:ascii="Times New Roman" w:hAnsi="Times New Roman"/>
          <w:sz w:val="24"/>
          <w:szCs w:val="24"/>
        </w:rPr>
        <w:t>мма Хамидовна (по согласованию).</w:t>
      </w:r>
      <w:r w:rsidR="007341C1" w:rsidRPr="007341C1">
        <w:rPr>
          <w:rFonts w:ascii="Times New Roman" w:hAnsi="Times New Roman"/>
          <w:sz w:val="24"/>
          <w:szCs w:val="24"/>
        </w:rPr>
        <w:t xml:space="preserve"> </w:t>
      </w:r>
    </w:p>
    <w:p w:rsidR="00AB08B2" w:rsidRDefault="007341C1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64AA8">
        <w:rPr>
          <w:rFonts w:ascii="Times New Roman" w:hAnsi="Times New Roman"/>
          <w:sz w:val="24"/>
          <w:szCs w:val="24"/>
        </w:rPr>
        <w:t xml:space="preserve">Секретарь  </w:t>
      </w:r>
      <w:r w:rsidRPr="00EE5FD2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учитель МБОУ «СОШ № 169» Советского района г.Казани Каримова Фирадия Юлдузовна.</w:t>
      </w:r>
    </w:p>
    <w:p w:rsidR="00216322" w:rsidRPr="001509BE" w:rsidRDefault="00216322" w:rsidP="00AB08B2">
      <w:pPr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1509BE">
        <w:rPr>
          <w:rFonts w:ascii="Times New Roman" w:hAnsi="Times New Roman"/>
          <w:i/>
          <w:sz w:val="24"/>
          <w:szCs w:val="24"/>
        </w:rPr>
        <w:t>Члены Оргкомитета:</w:t>
      </w:r>
    </w:p>
    <w:p w:rsidR="00864AA8" w:rsidRPr="00864AA8" w:rsidRDefault="007341C1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4938">
        <w:rPr>
          <w:rFonts w:ascii="Times New Roman" w:hAnsi="Times New Roman"/>
          <w:sz w:val="24"/>
          <w:szCs w:val="24"/>
        </w:rPr>
        <w:t xml:space="preserve">. </w:t>
      </w:r>
      <w:r w:rsidR="00864AA8" w:rsidRPr="00864AA8">
        <w:rPr>
          <w:rFonts w:ascii="Times New Roman" w:hAnsi="Times New Roman"/>
          <w:sz w:val="24"/>
          <w:szCs w:val="24"/>
        </w:rPr>
        <w:t xml:space="preserve">Начальник  отдела  </w:t>
      </w:r>
      <w:r w:rsidR="00682CF7" w:rsidRPr="00682CF7">
        <w:rPr>
          <w:rFonts w:ascii="Times New Roman" w:hAnsi="Times New Roman"/>
          <w:sz w:val="24"/>
          <w:szCs w:val="24"/>
        </w:rPr>
        <w:t>развития дополнительного профессионального образования</w:t>
      </w:r>
      <w:r w:rsidR="00682CF7">
        <w:rPr>
          <w:rFonts w:ascii="Times New Roman" w:hAnsi="Times New Roman"/>
          <w:sz w:val="24"/>
          <w:szCs w:val="24"/>
        </w:rPr>
        <w:t xml:space="preserve"> </w:t>
      </w:r>
      <w:r w:rsidR="00864AA8" w:rsidRPr="00864AA8">
        <w:rPr>
          <w:rFonts w:ascii="Times New Roman" w:hAnsi="Times New Roman"/>
          <w:sz w:val="24"/>
          <w:szCs w:val="24"/>
        </w:rPr>
        <w:t>Министерства образования  и  науки  Республики  Татарстан</w:t>
      </w:r>
      <w:r w:rsidR="00682CF7">
        <w:rPr>
          <w:rFonts w:ascii="Times New Roman" w:hAnsi="Times New Roman"/>
          <w:sz w:val="24"/>
          <w:szCs w:val="24"/>
        </w:rPr>
        <w:t>, к.п.н.</w:t>
      </w:r>
      <w:r w:rsidR="00864AA8" w:rsidRPr="00864AA8">
        <w:rPr>
          <w:rFonts w:ascii="Times New Roman" w:hAnsi="Times New Roman"/>
          <w:sz w:val="24"/>
          <w:szCs w:val="24"/>
        </w:rPr>
        <w:t xml:space="preserve">  Шаяхметова  Роза  Искандеровна  (по согласованию)</w:t>
      </w:r>
      <w:r w:rsidR="001509BE">
        <w:rPr>
          <w:rFonts w:ascii="Times New Roman" w:hAnsi="Times New Roman"/>
          <w:sz w:val="24"/>
          <w:szCs w:val="24"/>
        </w:rPr>
        <w:t>.</w:t>
      </w:r>
      <w:r w:rsidR="00864AA8" w:rsidRPr="00864AA8">
        <w:rPr>
          <w:rFonts w:ascii="Times New Roman" w:hAnsi="Times New Roman"/>
          <w:sz w:val="24"/>
          <w:szCs w:val="24"/>
        </w:rPr>
        <w:t xml:space="preserve"> </w:t>
      </w:r>
    </w:p>
    <w:p w:rsidR="00864AA8" w:rsidRPr="001A14C7" w:rsidRDefault="007341C1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A14C7">
        <w:rPr>
          <w:rFonts w:ascii="Times New Roman" w:hAnsi="Times New Roman"/>
          <w:sz w:val="24"/>
          <w:szCs w:val="24"/>
        </w:rPr>
        <w:t xml:space="preserve">.  </w:t>
      </w:r>
      <w:r w:rsidR="001A14C7" w:rsidRPr="001A14C7">
        <w:rPr>
          <w:rFonts w:ascii="Times New Roman" w:hAnsi="Times New Roman"/>
          <w:sz w:val="24"/>
          <w:szCs w:val="24"/>
        </w:rPr>
        <w:t xml:space="preserve">Заведующий </w:t>
      </w:r>
      <w:r w:rsidR="00AA6709" w:rsidRPr="001A14C7">
        <w:rPr>
          <w:rFonts w:ascii="Times New Roman" w:hAnsi="Times New Roman"/>
          <w:sz w:val="24"/>
          <w:szCs w:val="24"/>
        </w:rPr>
        <w:t>Центр</w:t>
      </w:r>
      <w:r w:rsidR="001A14C7" w:rsidRPr="001A14C7">
        <w:rPr>
          <w:rFonts w:ascii="Times New Roman" w:hAnsi="Times New Roman"/>
          <w:sz w:val="24"/>
          <w:szCs w:val="24"/>
        </w:rPr>
        <w:t>ом</w:t>
      </w:r>
      <w:r w:rsidR="00AA6709" w:rsidRPr="001A14C7">
        <w:rPr>
          <w:rFonts w:ascii="Times New Roman" w:hAnsi="Times New Roman"/>
          <w:sz w:val="24"/>
          <w:szCs w:val="24"/>
        </w:rPr>
        <w:t xml:space="preserve"> прикладной педагогики и дополнительного профессионального образования ОСП «Институт прикладных исследований Академии наук Республики Татарстан»</w:t>
      </w:r>
      <w:r w:rsidR="00864AA8" w:rsidRPr="001A14C7">
        <w:rPr>
          <w:rFonts w:ascii="Times New Roman" w:hAnsi="Times New Roman"/>
          <w:sz w:val="24"/>
          <w:szCs w:val="24"/>
        </w:rPr>
        <w:t>,  к.п.н.,  эксперт  общественной  палаты  РТ  Салихова  Лилия Фануровна</w:t>
      </w:r>
      <w:r w:rsidR="001509BE">
        <w:rPr>
          <w:rFonts w:ascii="Times New Roman" w:hAnsi="Times New Roman"/>
          <w:sz w:val="24"/>
          <w:szCs w:val="24"/>
        </w:rPr>
        <w:t>.</w:t>
      </w:r>
      <w:r w:rsidR="00864AA8" w:rsidRPr="001A14C7">
        <w:rPr>
          <w:rFonts w:ascii="Times New Roman" w:hAnsi="Times New Roman"/>
          <w:sz w:val="24"/>
          <w:szCs w:val="24"/>
        </w:rPr>
        <w:t xml:space="preserve"> </w:t>
      </w:r>
    </w:p>
    <w:p w:rsidR="00864AA8" w:rsidRPr="00864AA8" w:rsidRDefault="007341C1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A4938">
        <w:rPr>
          <w:rFonts w:ascii="Times New Roman" w:hAnsi="Times New Roman"/>
          <w:sz w:val="24"/>
          <w:szCs w:val="24"/>
        </w:rPr>
        <w:t xml:space="preserve">. </w:t>
      </w:r>
      <w:r w:rsidR="001A14C7">
        <w:rPr>
          <w:rFonts w:ascii="Times New Roman" w:hAnsi="Times New Roman"/>
          <w:sz w:val="24"/>
          <w:szCs w:val="24"/>
        </w:rPr>
        <w:t>Научный сотрудник</w:t>
      </w:r>
      <w:r w:rsidR="00864AA8" w:rsidRPr="001A14C7">
        <w:rPr>
          <w:rFonts w:ascii="Times New Roman" w:hAnsi="Times New Roman"/>
          <w:sz w:val="24"/>
          <w:szCs w:val="24"/>
        </w:rPr>
        <w:t xml:space="preserve">  Центра  </w:t>
      </w:r>
      <w:r w:rsidR="001A14C7" w:rsidRPr="001A14C7">
        <w:rPr>
          <w:rFonts w:ascii="Times New Roman" w:hAnsi="Times New Roman"/>
          <w:sz w:val="24"/>
          <w:szCs w:val="24"/>
        </w:rPr>
        <w:t>прикладной педагогики и дополнительного профессионального образования ОСП «Институт прикладных исследований Академии наук Республики Татарстан»</w:t>
      </w:r>
      <w:r w:rsidR="00864AA8" w:rsidRPr="001A14C7">
        <w:rPr>
          <w:rFonts w:ascii="Times New Roman" w:hAnsi="Times New Roman"/>
          <w:sz w:val="24"/>
          <w:szCs w:val="24"/>
        </w:rPr>
        <w:t xml:space="preserve"> Хаматгалеева  Ануза Мидхатовна</w:t>
      </w:r>
      <w:r w:rsidR="001509BE">
        <w:rPr>
          <w:rFonts w:ascii="Times New Roman" w:hAnsi="Times New Roman"/>
          <w:sz w:val="24"/>
          <w:szCs w:val="24"/>
        </w:rPr>
        <w:t>.</w:t>
      </w:r>
      <w:r w:rsidR="00864AA8" w:rsidRPr="00864AA8">
        <w:rPr>
          <w:rFonts w:ascii="Times New Roman" w:hAnsi="Times New Roman"/>
          <w:sz w:val="24"/>
          <w:szCs w:val="24"/>
        </w:rPr>
        <w:t xml:space="preserve"> </w:t>
      </w:r>
    </w:p>
    <w:p w:rsidR="00864AA8" w:rsidRPr="00864AA8" w:rsidRDefault="00864AA8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 xml:space="preserve">6.  </w:t>
      </w:r>
      <w:r w:rsidR="001509BE">
        <w:rPr>
          <w:rFonts w:ascii="Times New Roman" w:hAnsi="Times New Roman"/>
          <w:sz w:val="24"/>
          <w:szCs w:val="24"/>
        </w:rPr>
        <w:t>Директор МБОУ</w:t>
      </w:r>
      <w:r w:rsidR="001509BE" w:rsidRPr="001509BE">
        <w:rPr>
          <w:rFonts w:ascii="Times New Roman" w:hAnsi="Times New Roman"/>
          <w:sz w:val="24"/>
          <w:szCs w:val="24"/>
        </w:rPr>
        <w:t xml:space="preserve"> «Многопрофильный лицей №185» Советского района г.Казани</w:t>
      </w:r>
      <w:r w:rsidR="001509BE">
        <w:rPr>
          <w:rFonts w:ascii="Times New Roman" w:hAnsi="Times New Roman"/>
          <w:sz w:val="24"/>
          <w:szCs w:val="24"/>
        </w:rPr>
        <w:t xml:space="preserve"> Стахеева Наталья Вадимовна. </w:t>
      </w:r>
    </w:p>
    <w:p w:rsidR="00864AA8" w:rsidRPr="00864AA8" w:rsidRDefault="00864AA8" w:rsidP="00AB08B2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 xml:space="preserve"> </w:t>
      </w:r>
    </w:p>
    <w:p w:rsidR="00864AA8" w:rsidRPr="00AA6709" w:rsidRDefault="00864AA8" w:rsidP="00864AA8">
      <w:pPr>
        <w:pStyle w:val="Default"/>
        <w:ind w:left="-426" w:right="-1" w:firstLine="426"/>
        <w:jc w:val="both"/>
        <w:rPr>
          <w:rFonts w:ascii="Times New Roman" w:hAnsi="Times New Roman"/>
          <w:b/>
        </w:rPr>
      </w:pPr>
      <w:r w:rsidRPr="00AA6709">
        <w:rPr>
          <w:rFonts w:ascii="Times New Roman" w:hAnsi="Times New Roman"/>
          <w:b/>
        </w:rPr>
        <w:t xml:space="preserve">Контакты  оргкомитета  для  обращений  по    вопросам  участия  в конференции: </w:t>
      </w:r>
    </w:p>
    <w:p w:rsidR="00864AA8" w:rsidRPr="00864AA8" w:rsidRDefault="00864AA8" w:rsidP="00864AA8">
      <w:pPr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 xml:space="preserve"> </w:t>
      </w:r>
    </w:p>
    <w:p w:rsidR="00864AA8" w:rsidRPr="00864AA8" w:rsidRDefault="00864AA8" w:rsidP="007341C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AA8">
        <w:rPr>
          <w:rFonts w:ascii="Times New Roman" w:hAnsi="Times New Roman"/>
          <w:sz w:val="24"/>
          <w:szCs w:val="24"/>
        </w:rPr>
        <w:t xml:space="preserve">e-mail: vernadsky.tat@mail.ru  </w:t>
      </w:r>
    </w:p>
    <w:p w:rsidR="00864AA8" w:rsidRPr="00864AA8" w:rsidRDefault="00864AA8" w:rsidP="007341C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938">
        <w:rPr>
          <w:rFonts w:ascii="Times New Roman" w:hAnsi="Times New Roman"/>
          <w:sz w:val="24"/>
          <w:szCs w:val="24"/>
        </w:rPr>
        <w:t>телефон:</w:t>
      </w:r>
      <w:r w:rsidR="000A4938">
        <w:rPr>
          <w:rFonts w:ascii="Times New Roman" w:hAnsi="Times New Roman"/>
          <w:sz w:val="24"/>
          <w:szCs w:val="24"/>
        </w:rPr>
        <w:t xml:space="preserve"> 89172626512</w:t>
      </w:r>
    </w:p>
    <w:p w:rsidR="00216322" w:rsidRDefault="00216322" w:rsidP="000A493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4938" w:rsidRPr="000A4938" w:rsidRDefault="000A4938" w:rsidP="000A4938">
      <w:pPr>
        <w:spacing w:after="0"/>
        <w:rPr>
          <w:rFonts w:ascii="Times New Roman" w:hAnsi="Times New Roman"/>
          <w:b/>
          <w:sz w:val="28"/>
          <w:szCs w:val="28"/>
        </w:rPr>
      </w:pPr>
      <w:r w:rsidRPr="000A4938">
        <w:rPr>
          <w:rFonts w:ascii="Times New Roman" w:hAnsi="Times New Roman"/>
          <w:b/>
          <w:sz w:val="28"/>
          <w:szCs w:val="28"/>
        </w:rPr>
        <w:t xml:space="preserve">Реквизиты для оплаты оргвзноса: 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 xml:space="preserve">   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ГНБУ «Академия наук РТ»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420111, г.Казань, ул.Баумана, д.20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Тел./факс +7 (843) 292-40-34 / 292-07-62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ИНН 1654008987, КПП 165501001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ОГРН 1021602836441,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р/с 03224643920000001100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Получатель: Министерство финансов РТ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(ГНБУ «Академия наук РТ»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л/с ЛБВ00730022-ИнстИсАН)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Банк: ОТДЕЛЕНИЕ-НБ РЕСПУБЛИКА ТАТАРСТАН БАНКА РОССИИ/ УФК по Республике Татарстан г. Казань</w:t>
      </w:r>
    </w:p>
    <w:p w:rsidR="000A4938" w:rsidRPr="000A4938" w:rsidRDefault="000A4938" w:rsidP="000A4938">
      <w:pPr>
        <w:spacing w:after="0"/>
        <w:rPr>
          <w:rFonts w:ascii="Times New Roman" w:hAnsi="Times New Roman"/>
          <w:sz w:val="28"/>
          <w:szCs w:val="28"/>
        </w:rPr>
      </w:pPr>
      <w:r w:rsidRPr="000A4938">
        <w:rPr>
          <w:rFonts w:ascii="Times New Roman" w:hAnsi="Times New Roman"/>
          <w:sz w:val="28"/>
          <w:szCs w:val="28"/>
        </w:rPr>
        <w:t>БИК: 019205400</w:t>
      </w:r>
    </w:p>
    <w:p w:rsidR="00934224" w:rsidRDefault="008C6D1C" w:rsidP="000A4938">
      <w:pPr>
        <w:spacing w:after="0"/>
        <w:rPr>
          <w:rFonts w:ascii="Times New Roman" w:hAnsi="Times New Roman"/>
          <w:b/>
          <w:sz w:val="28"/>
          <w:szCs w:val="28"/>
        </w:rPr>
      </w:pPr>
      <w:r w:rsidRPr="000A4938">
        <w:rPr>
          <w:rFonts w:ascii="Times New Roman" w:hAnsi="Times New Roman"/>
          <w:b/>
          <w:sz w:val="28"/>
          <w:szCs w:val="28"/>
        </w:rPr>
        <w:t xml:space="preserve">Назначение платежа:  </w:t>
      </w:r>
      <w:r w:rsidR="00864AA8" w:rsidRPr="000A4938">
        <w:rPr>
          <w:rFonts w:ascii="Times New Roman" w:hAnsi="Times New Roman"/>
          <w:sz w:val="28"/>
          <w:szCs w:val="28"/>
        </w:rPr>
        <w:t>ФИО, участие в  К</w:t>
      </w:r>
      <w:r w:rsidRPr="000A4938">
        <w:rPr>
          <w:rFonts w:ascii="Times New Roman" w:hAnsi="Times New Roman"/>
          <w:sz w:val="28"/>
          <w:szCs w:val="28"/>
        </w:rPr>
        <w:t>онференции им</w:t>
      </w:r>
      <w:r w:rsidR="00AB08B2" w:rsidRPr="000A4938">
        <w:rPr>
          <w:rFonts w:ascii="Times New Roman" w:hAnsi="Times New Roman"/>
          <w:sz w:val="28"/>
          <w:szCs w:val="28"/>
        </w:rPr>
        <w:t>.</w:t>
      </w:r>
      <w:r w:rsidRPr="000A4938">
        <w:rPr>
          <w:rFonts w:ascii="Times New Roman" w:hAnsi="Times New Roman"/>
          <w:sz w:val="28"/>
          <w:szCs w:val="28"/>
        </w:rPr>
        <w:t xml:space="preserve"> В.И.Вернадского</w:t>
      </w:r>
      <w:r w:rsidR="00864AA8" w:rsidRPr="000A4938">
        <w:rPr>
          <w:rFonts w:ascii="Times New Roman" w:hAnsi="Times New Roman"/>
          <w:sz w:val="28"/>
          <w:szCs w:val="28"/>
        </w:rPr>
        <w:t>.</w:t>
      </w:r>
    </w:p>
    <w:p w:rsidR="00934224" w:rsidRDefault="00934224" w:rsidP="00890342">
      <w:pPr>
        <w:tabs>
          <w:tab w:val="left" w:pos="720"/>
        </w:tabs>
        <w:ind w:firstLine="540"/>
        <w:jc w:val="both"/>
        <w:rPr>
          <w:rFonts w:ascii="Times New Roman" w:hAnsi="Times New Roman"/>
          <w:b/>
          <w:sz w:val="28"/>
          <w:szCs w:val="28"/>
        </w:rPr>
        <w:sectPr w:rsidR="00934224" w:rsidSect="00956861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A97A9C" w:rsidRDefault="00046638" w:rsidP="00BA32DC">
      <w:pPr>
        <w:ind w:left="-426" w:right="-1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  <w:r w:rsidRPr="00216322">
        <w:rPr>
          <w:rStyle w:val="a6"/>
          <w:rFonts w:ascii="Times New Roman" w:hAnsi="Times New Roman"/>
          <w:b w:val="0"/>
          <w:bCs w:val="0"/>
          <w:i/>
        </w:rPr>
        <w:lastRenderedPageBreak/>
        <w:t>При</w:t>
      </w:r>
      <w:r w:rsidR="00A97A9C" w:rsidRPr="00216322">
        <w:rPr>
          <w:rStyle w:val="a6"/>
          <w:rFonts w:ascii="Times New Roman" w:hAnsi="Times New Roman"/>
          <w:b w:val="0"/>
          <w:bCs w:val="0"/>
          <w:i/>
        </w:rPr>
        <w:t>ложение 1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963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к Положению </w:t>
      </w:r>
      <w:r w:rsidRPr="00216322">
        <w:rPr>
          <w:rFonts w:ascii="Times New Roman" w:hAnsi="Times New Roman"/>
          <w:sz w:val="24"/>
          <w:szCs w:val="24"/>
        </w:rPr>
        <w:t xml:space="preserve">о конкурсе «Исследователь» - 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963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 xml:space="preserve">региональном этапе Всероссийского конкурса </w:t>
      </w:r>
    </w:p>
    <w:p w:rsidR="00216322" w:rsidRDefault="00216322" w:rsidP="00216322">
      <w:pPr>
        <w:shd w:val="clear" w:color="auto" w:fill="FFFFFF"/>
        <w:spacing w:after="0" w:line="240" w:lineRule="auto"/>
        <w:ind w:left="963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 xml:space="preserve">юношеских исследовательских работ учащихся 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963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>8-11-х классов  им. В.И. Вернадского</w:t>
      </w:r>
    </w:p>
    <w:p w:rsidR="00216322" w:rsidRDefault="00216322" w:rsidP="00BA32DC">
      <w:pPr>
        <w:ind w:left="-426" w:right="-1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</w:p>
    <w:p w:rsidR="00216322" w:rsidRPr="00216322" w:rsidRDefault="00216322" w:rsidP="00BA32DC">
      <w:pPr>
        <w:ind w:left="-426" w:right="-1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</w:p>
    <w:p w:rsidR="00A97A9C" w:rsidRPr="00AD1009" w:rsidRDefault="00A97A9C" w:rsidP="00BA32DC">
      <w:pPr>
        <w:pStyle w:val="3"/>
        <w:spacing w:before="0" w:after="0"/>
        <w:ind w:left="-426" w:right="-1"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AD1009">
        <w:rPr>
          <w:rFonts w:ascii="Times New Roman" w:hAnsi="Times New Roman"/>
          <w:color w:val="000000"/>
          <w:sz w:val="24"/>
          <w:szCs w:val="24"/>
        </w:rPr>
        <w:t xml:space="preserve">ЗАЯВКА НА УЧАСТИЕ </w:t>
      </w:r>
    </w:p>
    <w:p w:rsidR="00A97A9C" w:rsidRPr="00FB0B10" w:rsidRDefault="00A97A9C" w:rsidP="00BA32DC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FB0B10">
        <w:rPr>
          <w:rFonts w:ascii="Times New Roman" w:hAnsi="Times New Roman"/>
          <w:b/>
          <w:sz w:val="24"/>
          <w:szCs w:val="24"/>
        </w:rPr>
        <w:t xml:space="preserve">региональном этапе Всероссийского конкурса юношеских исследовательских работ </w:t>
      </w:r>
    </w:p>
    <w:p w:rsidR="00A97A9C" w:rsidRDefault="00A97A9C" w:rsidP="00BA32DC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B10">
        <w:rPr>
          <w:rFonts w:ascii="Times New Roman" w:hAnsi="Times New Roman"/>
          <w:b/>
          <w:sz w:val="24"/>
          <w:szCs w:val="24"/>
        </w:rPr>
        <w:t>учащихся 8-11-х классов  им. В.И. Вернадского</w:t>
      </w:r>
    </w:p>
    <w:p w:rsidR="00A97A9C" w:rsidRDefault="00A97A9C" w:rsidP="00BA32DC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43" w:tblpY="37"/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642"/>
        <w:gridCol w:w="1894"/>
        <w:gridCol w:w="1982"/>
        <w:gridCol w:w="1652"/>
        <w:gridCol w:w="862"/>
        <w:gridCol w:w="2024"/>
        <w:gridCol w:w="1741"/>
      </w:tblGrid>
      <w:tr w:rsidR="00F9011D" w:rsidRPr="00AB4756" w:rsidTr="00682CF7">
        <w:trPr>
          <w:cantSplit/>
          <w:trHeight w:val="3109"/>
        </w:trPr>
        <w:tc>
          <w:tcPr>
            <w:tcW w:w="2093" w:type="dxa"/>
            <w:shd w:val="clear" w:color="auto" w:fill="auto"/>
          </w:tcPr>
          <w:p w:rsidR="00F9011D" w:rsidRPr="007341C1" w:rsidRDefault="00F9011D" w:rsidP="0068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Название (тема)  работы</w:t>
            </w:r>
          </w:p>
        </w:tc>
        <w:tc>
          <w:tcPr>
            <w:tcW w:w="2642" w:type="dxa"/>
            <w:shd w:val="clear" w:color="auto" w:fill="auto"/>
          </w:tcPr>
          <w:p w:rsidR="00F9011D" w:rsidRPr="007341C1" w:rsidRDefault="00F9011D" w:rsidP="0068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Секция, направление</w:t>
            </w:r>
          </w:p>
          <w:p w:rsidR="00F9011D" w:rsidRPr="00093B53" w:rsidRDefault="00F9011D" w:rsidP="0068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53">
              <w:rPr>
                <w:rFonts w:ascii="Times New Roman" w:hAnsi="Times New Roman"/>
                <w:sz w:val="24"/>
                <w:szCs w:val="24"/>
              </w:rPr>
              <w:t>(организаторы оставляют за собой право вносить изменения в распределение проектов по секциям)</w:t>
            </w:r>
          </w:p>
        </w:tc>
        <w:tc>
          <w:tcPr>
            <w:tcW w:w="1894" w:type="dxa"/>
            <w:shd w:val="clear" w:color="auto" w:fill="auto"/>
          </w:tcPr>
          <w:p w:rsidR="00F9011D" w:rsidRPr="00093B53" w:rsidRDefault="00F9011D" w:rsidP="00682CF7">
            <w:pPr>
              <w:ind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 xml:space="preserve">Полное официальное наименование </w:t>
            </w:r>
            <w:r w:rsidR="00682CF7" w:rsidRPr="007341C1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организации</w:t>
            </w:r>
            <w:r w:rsidRPr="00093B53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 w:rsidR="00682CF7" w:rsidRPr="00093B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93B53">
              <w:rPr>
                <w:rFonts w:ascii="Times New Roman" w:hAnsi="Times New Roman"/>
                <w:sz w:val="24"/>
                <w:szCs w:val="24"/>
              </w:rPr>
              <w:t xml:space="preserve"> с Уставом), </w:t>
            </w: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эл.</w:t>
            </w:r>
            <w:r w:rsidR="00682CF7" w:rsidRPr="007341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 xml:space="preserve">адрес  </w:t>
            </w:r>
            <w:r w:rsidR="00682CF7" w:rsidRPr="007341C1">
              <w:rPr>
                <w:rFonts w:ascii="Times New Roman" w:hAnsi="Times New Roman"/>
                <w:b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2" w:type="dxa"/>
            <w:shd w:val="clear" w:color="auto" w:fill="auto"/>
          </w:tcPr>
          <w:p w:rsidR="00F9011D" w:rsidRPr="00093B53" w:rsidRDefault="00F9011D" w:rsidP="007341C1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Сокращенное название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дипломов)</w:t>
            </w:r>
          </w:p>
        </w:tc>
        <w:tc>
          <w:tcPr>
            <w:tcW w:w="1652" w:type="dxa"/>
            <w:shd w:val="clear" w:color="auto" w:fill="auto"/>
          </w:tcPr>
          <w:p w:rsidR="00F9011D" w:rsidRPr="007341C1" w:rsidRDefault="00F9011D" w:rsidP="0068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 автора</w:t>
            </w:r>
          </w:p>
          <w:p w:rsidR="00F9011D" w:rsidRPr="00093B53" w:rsidRDefault="00F9011D" w:rsidP="0068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53">
              <w:rPr>
                <w:rFonts w:ascii="Times New Roman" w:hAnsi="Times New Roman"/>
                <w:sz w:val="24"/>
                <w:szCs w:val="24"/>
              </w:rPr>
              <w:t>( в групповых проектах указать всех участников проекта)</w:t>
            </w:r>
          </w:p>
        </w:tc>
        <w:tc>
          <w:tcPr>
            <w:tcW w:w="862" w:type="dxa"/>
            <w:shd w:val="clear" w:color="auto" w:fill="auto"/>
          </w:tcPr>
          <w:p w:rsidR="00F9011D" w:rsidRPr="007341C1" w:rsidRDefault="00F9011D" w:rsidP="0068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24" w:type="dxa"/>
            <w:shd w:val="clear" w:color="auto" w:fill="auto"/>
          </w:tcPr>
          <w:p w:rsidR="00F9011D" w:rsidRPr="007341C1" w:rsidRDefault="00F9011D" w:rsidP="0068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руководителя должность, место работы</w:t>
            </w:r>
          </w:p>
        </w:tc>
        <w:tc>
          <w:tcPr>
            <w:tcW w:w="1741" w:type="dxa"/>
            <w:shd w:val="clear" w:color="auto" w:fill="auto"/>
          </w:tcPr>
          <w:p w:rsidR="00F9011D" w:rsidRPr="00093B53" w:rsidRDefault="00F9011D" w:rsidP="0068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1C1">
              <w:rPr>
                <w:rFonts w:ascii="Times New Roman" w:hAnsi="Times New Roman"/>
                <w:b/>
                <w:sz w:val="24"/>
                <w:szCs w:val="24"/>
              </w:rPr>
              <w:t>Телефон и электронный адрес</w:t>
            </w:r>
            <w:r w:rsidRPr="00093B53">
              <w:rPr>
                <w:rFonts w:ascii="Times New Roman" w:hAnsi="Times New Roman"/>
                <w:sz w:val="24"/>
                <w:szCs w:val="24"/>
              </w:rPr>
              <w:t xml:space="preserve"> для переписки с оргкомитетом Конкурса</w:t>
            </w:r>
          </w:p>
        </w:tc>
      </w:tr>
      <w:tr w:rsidR="00F9011D" w:rsidRPr="00AB4756" w:rsidTr="00682CF7">
        <w:trPr>
          <w:trHeight w:val="960"/>
        </w:trPr>
        <w:tc>
          <w:tcPr>
            <w:tcW w:w="2093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2642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1894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1652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2024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  <w:tc>
          <w:tcPr>
            <w:tcW w:w="1741" w:type="dxa"/>
            <w:shd w:val="clear" w:color="auto" w:fill="auto"/>
          </w:tcPr>
          <w:p w:rsidR="00F9011D" w:rsidRPr="00AB4756" w:rsidRDefault="00F9011D" w:rsidP="00682CF7">
            <w:pPr>
              <w:spacing w:line="240" w:lineRule="atLeast"/>
              <w:rPr>
                <w:b/>
              </w:rPr>
            </w:pPr>
          </w:p>
        </w:tc>
      </w:tr>
    </w:tbl>
    <w:p w:rsidR="00046638" w:rsidRDefault="00046638" w:rsidP="00BA32DC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  <w:sectPr w:rsidR="00046638" w:rsidSect="000466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97A9C" w:rsidRPr="00216322" w:rsidRDefault="00A97A9C" w:rsidP="00BA32DC">
      <w:pPr>
        <w:ind w:left="-426" w:right="-1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  <w:r w:rsidRPr="00216322">
        <w:rPr>
          <w:rStyle w:val="a6"/>
          <w:rFonts w:ascii="Times New Roman" w:hAnsi="Times New Roman"/>
          <w:b w:val="0"/>
          <w:bCs w:val="0"/>
          <w:i/>
        </w:rPr>
        <w:lastRenderedPageBreak/>
        <w:t>Приложение 2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396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к Положению </w:t>
      </w:r>
      <w:r w:rsidRPr="00216322">
        <w:rPr>
          <w:rFonts w:ascii="Times New Roman" w:hAnsi="Times New Roman"/>
          <w:sz w:val="24"/>
          <w:szCs w:val="24"/>
        </w:rPr>
        <w:t xml:space="preserve">о конкурсе «Исследователь» - </w:t>
      </w:r>
    </w:p>
    <w:p w:rsidR="00216322" w:rsidRDefault="00216322" w:rsidP="00216322">
      <w:pPr>
        <w:shd w:val="clear" w:color="auto" w:fill="FFFFFF"/>
        <w:spacing w:after="0" w:line="240" w:lineRule="auto"/>
        <w:ind w:left="396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>региональном этапе Всероссийского конкурса юношеских исследовательских работ учащихся 8-11-х классов  им. В.И. Вернадского</w:t>
      </w:r>
    </w:p>
    <w:p w:rsidR="00216322" w:rsidRPr="00125F09" w:rsidRDefault="00216322" w:rsidP="00216322">
      <w:pPr>
        <w:shd w:val="clear" w:color="auto" w:fill="FFFFFF"/>
        <w:spacing w:after="0" w:line="240" w:lineRule="auto"/>
        <w:ind w:left="5103" w:right="-426"/>
        <w:rPr>
          <w:rStyle w:val="a6"/>
          <w:rFonts w:ascii="Times New Roman" w:hAnsi="Times New Roman"/>
          <w:bCs w:val="0"/>
          <w:i/>
        </w:rPr>
      </w:pPr>
    </w:p>
    <w:p w:rsidR="00A97A9C" w:rsidRPr="00AD1009" w:rsidRDefault="00A97A9C" w:rsidP="00A70ABE">
      <w:pPr>
        <w:pStyle w:val="a5"/>
        <w:tabs>
          <w:tab w:val="left" w:pos="990"/>
          <w:tab w:val="center" w:pos="4677"/>
        </w:tabs>
        <w:spacing w:before="0" w:beforeAutospacing="0" w:after="0" w:afterAutospacing="0"/>
        <w:ind w:left="-425" w:firstLine="425"/>
        <w:jc w:val="center"/>
        <w:rPr>
          <w:i/>
          <w:iCs/>
        </w:rPr>
      </w:pPr>
      <w:r w:rsidRPr="00AD1009">
        <w:rPr>
          <w:rStyle w:val="a6"/>
          <w:i/>
          <w:iCs/>
        </w:rPr>
        <w:t xml:space="preserve">Общие требования </w:t>
      </w:r>
      <w:r w:rsidR="00B63C0C">
        <w:rPr>
          <w:rStyle w:val="a6"/>
          <w:i/>
          <w:iCs/>
        </w:rPr>
        <w:t>к</w:t>
      </w:r>
      <w:r w:rsidRPr="00AD1009">
        <w:rPr>
          <w:rStyle w:val="a6"/>
          <w:i/>
          <w:iCs/>
        </w:rPr>
        <w:t xml:space="preserve"> оформлению тезисов исследовательской работы</w:t>
      </w:r>
    </w:p>
    <w:p w:rsidR="00A97A9C" w:rsidRPr="00AD1009" w:rsidRDefault="00A97A9C" w:rsidP="00A70ABE">
      <w:pPr>
        <w:pStyle w:val="a5"/>
        <w:spacing w:before="0" w:beforeAutospacing="0" w:after="0" w:afterAutospacing="0"/>
        <w:ind w:left="-425" w:firstLine="425"/>
        <w:jc w:val="both"/>
        <w:rPr>
          <w:bCs/>
          <w:iCs/>
        </w:rPr>
      </w:pPr>
      <w:r w:rsidRPr="00AD1009">
        <w:rPr>
          <w:iCs/>
        </w:rPr>
        <w:t xml:space="preserve">В тезисах необходимо в предельно краткой форме изложить основные положения исследовательской работы </w:t>
      </w:r>
      <w:r w:rsidR="00B63C0C">
        <w:rPr>
          <w:iCs/>
        </w:rPr>
        <w:t xml:space="preserve"> без указания</w:t>
      </w:r>
      <w:r w:rsidRPr="00AD1009">
        <w:rPr>
          <w:iCs/>
        </w:rPr>
        <w:t xml:space="preserve"> использованной литературы.</w:t>
      </w:r>
      <w:r w:rsidRPr="00AD1009">
        <w:rPr>
          <w:bCs/>
          <w:iCs/>
        </w:rPr>
        <w:t xml:space="preserve">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 xml:space="preserve">Текст тезисов должен быть тщательно отредактирован и не должен содержать ошибок. Объем текста тезисов - </w:t>
      </w:r>
      <w:r w:rsidRPr="00AD1009">
        <w:t xml:space="preserve">½-1 </w:t>
      </w:r>
      <w:r w:rsidRPr="00AD1009">
        <w:rPr>
          <w:iCs/>
        </w:rPr>
        <w:t>страница.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 xml:space="preserve">Текст тезисов должен быть напечатан на компьютере на одной стороне </w:t>
      </w:r>
      <w:r w:rsidR="00B63C0C">
        <w:rPr>
          <w:iCs/>
        </w:rPr>
        <w:t>листа</w:t>
      </w:r>
      <w:r w:rsidRPr="00AD1009">
        <w:rPr>
          <w:iCs/>
        </w:rPr>
        <w:t xml:space="preserve"> А4 (стандартный машинописный лист). Оформление производится в текстовом редакторе Microsoft Word через 1 интервал, шрифтом 12 пунктов с отступом от края сверху и снизу по 2 см (20 мм), слева - 2 см (20 мм), справа - 2 см (20 мм) и форматируется по ширине всего листа.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 xml:space="preserve">Заголовок тезисов печатается </w:t>
      </w:r>
      <w:r w:rsidRPr="00AD1009">
        <w:rPr>
          <w:rStyle w:val="a6"/>
          <w:b w:val="0"/>
          <w:iCs/>
        </w:rPr>
        <w:t xml:space="preserve">жирным шрифтом </w:t>
      </w:r>
      <w:r w:rsidRPr="00AD1009">
        <w:rPr>
          <w:iCs/>
        </w:rPr>
        <w:t>12 пунктов и форматируется по центру. Точку в конце заголовка, располагаемого посредине строки, не ставят.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>Фамилия и имя автора (указывать полностью), школа, класс, фамилия научного руководителя (учителя) печатаются шрифтом 12 пунктов и форматируются по центру.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>Фразы, начинающиеся с новой строки, печатаются с абзацным отступом от начала строки, равным 1см (красная строка).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>Расстояние между заголовком тезисов, фамилиями авторов, школой и классом, научным руководителем и последующим текстом должно быть равно одному интервалу. Школа, класс и научный руководитель указываются на 2-х строчках без пропуска строки между ними.</w:t>
      </w:r>
    </w:p>
    <w:p w:rsidR="00E27D75" w:rsidRDefault="00E27D75" w:rsidP="00BA32DC">
      <w:pPr>
        <w:ind w:left="-426" w:right="-1" w:firstLine="426"/>
        <w:jc w:val="right"/>
        <w:rPr>
          <w:rStyle w:val="a6"/>
          <w:rFonts w:ascii="Times New Roman" w:hAnsi="Times New Roman"/>
          <w:bCs w:val="0"/>
          <w:i/>
        </w:rPr>
      </w:pPr>
    </w:p>
    <w:p w:rsidR="00A97A9C" w:rsidRDefault="00A97A9C" w:rsidP="00A70ABE">
      <w:pPr>
        <w:spacing w:after="0"/>
        <w:ind w:left="-425" w:firstLine="425"/>
        <w:jc w:val="right"/>
        <w:rPr>
          <w:rStyle w:val="a6"/>
          <w:rFonts w:ascii="Times New Roman" w:hAnsi="Times New Roman"/>
          <w:b w:val="0"/>
          <w:bCs w:val="0"/>
          <w:i/>
        </w:rPr>
      </w:pPr>
      <w:r w:rsidRPr="00216322">
        <w:rPr>
          <w:rStyle w:val="a6"/>
          <w:rFonts w:ascii="Times New Roman" w:hAnsi="Times New Roman"/>
          <w:b w:val="0"/>
          <w:bCs w:val="0"/>
          <w:i/>
        </w:rPr>
        <w:t>Приложение 3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4253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к Положению </w:t>
      </w:r>
      <w:r w:rsidRPr="00216322">
        <w:rPr>
          <w:rFonts w:ascii="Times New Roman" w:hAnsi="Times New Roman"/>
          <w:sz w:val="24"/>
          <w:szCs w:val="24"/>
        </w:rPr>
        <w:t xml:space="preserve">о конкурсе «Исследователь» - </w:t>
      </w:r>
    </w:p>
    <w:p w:rsidR="00216322" w:rsidRDefault="00216322" w:rsidP="00216322">
      <w:pPr>
        <w:shd w:val="clear" w:color="auto" w:fill="FFFFFF"/>
        <w:spacing w:after="0" w:line="240" w:lineRule="auto"/>
        <w:ind w:left="4253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 xml:space="preserve">региональном этапе Всероссийского конкурса юношеских исследовательских работ учащихся </w:t>
      </w:r>
    </w:p>
    <w:p w:rsidR="00216322" w:rsidRDefault="00216322" w:rsidP="00216322">
      <w:pPr>
        <w:shd w:val="clear" w:color="auto" w:fill="FFFFFF"/>
        <w:spacing w:after="0" w:line="240" w:lineRule="auto"/>
        <w:ind w:left="4253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>8-11-х классов  им. В.И. Вернадского</w:t>
      </w:r>
    </w:p>
    <w:p w:rsidR="00216322" w:rsidRPr="00216322" w:rsidRDefault="00216322" w:rsidP="00A70ABE">
      <w:pPr>
        <w:spacing w:after="0"/>
        <w:ind w:left="-425" w:firstLine="425"/>
        <w:jc w:val="right"/>
        <w:rPr>
          <w:rStyle w:val="a6"/>
          <w:rFonts w:ascii="Times New Roman" w:hAnsi="Times New Roman"/>
          <w:b w:val="0"/>
          <w:bCs w:val="0"/>
          <w:i/>
        </w:rPr>
      </w:pPr>
    </w:p>
    <w:p w:rsidR="00A97A9C" w:rsidRPr="00AD1009" w:rsidRDefault="00A97A9C" w:rsidP="00A70ABE">
      <w:pPr>
        <w:pStyle w:val="3"/>
        <w:spacing w:before="0" w:after="0"/>
        <w:ind w:left="-425" w:firstLine="425"/>
        <w:jc w:val="center"/>
        <w:rPr>
          <w:rStyle w:val="a6"/>
          <w:rFonts w:ascii="Times New Roman" w:hAnsi="Times New Roman"/>
          <w:b/>
          <w:i/>
          <w:iCs/>
          <w:sz w:val="24"/>
          <w:szCs w:val="24"/>
        </w:rPr>
      </w:pPr>
      <w:r w:rsidRPr="00AD1009">
        <w:rPr>
          <w:rStyle w:val="a6"/>
          <w:rFonts w:ascii="Times New Roman" w:hAnsi="Times New Roman"/>
          <w:b/>
          <w:i/>
          <w:iCs/>
          <w:sz w:val="24"/>
          <w:szCs w:val="24"/>
        </w:rPr>
        <w:t>Рекомендации по написанию работ</w:t>
      </w:r>
    </w:p>
    <w:p w:rsidR="00A97A9C" w:rsidRPr="00AD1009" w:rsidRDefault="00A70ABE" w:rsidP="00A70ABE">
      <w:pPr>
        <w:pStyle w:val="a5"/>
        <w:spacing w:before="0" w:beforeAutospacing="0" w:after="0" w:afterAutospacing="0"/>
        <w:ind w:left="-425" w:firstLine="425"/>
        <w:jc w:val="both"/>
      </w:pPr>
      <w:r>
        <w:rPr>
          <w:rStyle w:val="a7"/>
        </w:rPr>
        <w:t>Данный</w:t>
      </w:r>
      <w:r w:rsidR="00A97A9C" w:rsidRPr="00AD1009">
        <w:rPr>
          <w:rStyle w:val="a7"/>
        </w:rPr>
        <w:t xml:space="preserve"> материал, мы надеемся, поможет руководителям исследовательских работ учащихся и их авторам более грамотно подойти к оформлению результатов, а в дальнейшем повысить качество своих работ.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Что же должно присутствовать в исследовательской работе?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Во-первых, необходимо сформулировать </w:t>
      </w:r>
      <w:r w:rsidRPr="00AD1009">
        <w:rPr>
          <w:rStyle w:val="a6"/>
        </w:rPr>
        <w:t>цель исследования</w:t>
      </w:r>
      <w:r w:rsidRPr="00AD1009">
        <w:t xml:space="preserve">. Очень часто, читая текст, трудно понять, зачем он написан. С этим часто приходится сталкиваться в художественных произведениях, где композиция романа или рассказа является предметом авторского замысла и развязка, объясняющая цель написания текста, наступает только в конце. В исследовательских работах это не так. Композиция и структура исследовательской работы стандартны, от этих стандартов (или правил) нельзя отступать (как, например, в футболе нельзя играть руками).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Цель исследования обычно состоит в изучении определенных явлений (для иллюстрации возьмем гипотетический пример из области наук о Земле — изучение кислотности воды в водных объектах N-го заповедника. Все, сказанное ниже, может быть применено и для любой гуманитарной области).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В некоторых исследованиях полезно выделить гипотезу. Это позволяет придать работе больший смысл и конкретизировать предмет исследования. В ходе работы она может быть либо подтверждена, либо опровергнута. Гипотеза должна быть обоснованной, т. е. подкрепляться литературными данными и логическими соображениями. В нашем примере </w:t>
      </w:r>
      <w:r w:rsidRPr="00AD1009">
        <w:lastRenderedPageBreak/>
        <w:t xml:space="preserve">гипотезой исследования может быть предположение о зависимости кислотности воды от глубины водоема. Такое предположение определяет и выбор водоемов для отбора проб (мелкие и глубокие).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После этого необходимо поставить </w:t>
      </w:r>
      <w:r w:rsidRPr="00AD1009">
        <w:rPr>
          <w:rStyle w:val="a6"/>
        </w:rPr>
        <w:t>задачи исследования</w:t>
      </w:r>
      <w:r w:rsidRPr="00AD1009">
        <w:t xml:space="preserve">. Задачи и цели — не одно и то же. Задачи показывают, что вы собираетесь делать (например, провести отбор определенного количества проб воды из разных объектов и определение их кислотности с помощью индикатора, назовем его условно «лакмусовой бумажкой»).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В работе должен присутствовать </w:t>
      </w:r>
      <w:r w:rsidRPr="00AD1009">
        <w:rPr>
          <w:rStyle w:val="a6"/>
        </w:rPr>
        <w:t>литературный обзор</w:t>
      </w:r>
      <w:r w:rsidRPr="00AD1009">
        <w:t xml:space="preserve"> , т. е. краткая характеристика того, что известно об исследуемом явлении, в каком направлении происходят исследования других авторов. В обзоре вы должны показать, что знакомы с областью исследований по нескольким источникам, что вы ставите новую задачу, а не «изобретаете велосипед», делаете то, что давно уже сделали до вас. Написание литобзора поможет вам более свободно овладеть материалом, обоснованно отвечать на вопросы во время доклада. Нужно понимать, что в хорошо выполненной работе то, что входит в текст и звучит на докладе — лишь «верхушка айсберга», основная часть которого скрыта под водой и напрямую в работе не присутствует. </w:t>
      </w:r>
    </w:p>
    <w:p w:rsidR="00A97A9C" w:rsidRPr="00B63C0C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AD1009">
        <w:t xml:space="preserve">Использованные в нашем примере правила отбора и определения кислотности являются методикой исследования, ее описание должно присутствовать в работе (в какие </w:t>
      </w:r>
      <w:r w:rsidRPr="00B63C0C">
        <w:t xml:space="preserve">банки отбирается вода, с берега или с лодки, с какой глубины, ночью или днем, сразу ли используется «лакмус», каким образом определяется его цвет (на глаз или с помощью цветового клина) как записываются результаты). Докладчику необходимо отдавать себе отчет в границах применимости методики и ее устойчивости (например, возможных последствиях использования недостаточно хорошо вымытых банок). </w:t>
      </w:r>
    </w:p>
    <w:p w:rsidR="00A97A9C" w:rsidRPr="00B63C0C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B63C0C">
        <w:t xml:space="preserve">Далее представляются собственные </w:t>
      </w:r>
      <w:r w:rsidRPr="00B63C0C">
        <w:rPr>
          <w:rStyle w:val="a6"/>
        </w:rPr>
        <w:t>результаты</w:t>
      </w:r>
      <w:r w:rsidRPr="00B63C0C">
        <w:t xml:space="preserve">. Необходимо четко понимать разницу между рабочими данными и данными, представляемыми в тексте работы. В процессе исследования часто получается большой массив чисел (или иных данных), которые представлять не нужно. В тексте числа и конкретные примеры служат для иллюстрации и общей характеристики полученных в ходе исследования результатов, на основании которых делаются выводы. Поэтому обычно рабочие данные обрабатывают и в тексте представляют только самые необходимые. Наиболее выигрышной формой представления является графическая. Всегда ставьте себя на место читателя, которому за время прочтения работы (а это 5-10 минут), нужно разобраться и в работе, и в характере представленных результатов, старайтесь максимально облегчить ему восприятие текста. </w:t>
      </w:r>
    </w:p>
    <w:p w:rsidR="00A97A9C" w:rsidRPr="00B63C0C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B63C0C">
        <w:t xml:space="preserve">Полученные данные необходимо сопоставить друг с другом и с литературными источниками и проанализировать, т. е. установить и сформулировать закономерности, обнаруженные в процессе исследования. </w:t>
      </w:r>
    </w:p>
    <w:p w:rsidR="00A97A9C" w:rsidRPr="00B63C0C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</w:pPr>
      <w:r w:rsidRPr="00B63C0C">
        <w:t xml:space="preserve">И завершается работа </w:t>
      </w:r>
      <w:r w:rsidRPr="00B63C0C">
        <w:rPr>
          <w:rStyle w:val="a6"/>
        </w:rPr>
        <w:t>выводами</w:t>
      </w:r>
      <w:r w:rsidRPr="00B63C0C">
        <w:t xml:space="preserve">, в которых тезисно, по порядку, излагаются результаты работы. Выводы должны соответствовать целям, задачам и гипотезе исследований, являться ответом на вопросы, поставленные в них. </w:t>
      </w:r>
    </w:p>
    <w:p w:rsidR="00A97A9C" w:rsidRPr="00B63C0C" w:rsidRDefault="00D46B3D" w:rsidP="00BA32DC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</w:t>
      </w:r>
      <w:r w:rsidR="00A97A9C" w:rsidRPr="00B63C0C">
        <w:rPr>
          <w:rFonts w:ascii="Times New Roman" w:hAnsi="Times New Roman"/>
          <w:sz w:val="24"/>
          <w:szCs w:val="24"/>
        </w:rPr>
        <w:t xml:space="preserve">  должна быть построена не произвольно, а </w:t>
      </w:r>
      <w:r>
        <w:rPr>
          <w:rFonts w:ascii="Times New Roman" w:hAnsi="Times New Roman"/>
          <w:sz w:val="24"/>
          <w:szCs w:val="24"/>
        </w:rPr>
        <w:t xml:space="preserve">в соответствии с общепринятой структурой. </w:t>
      </w:r>
      <w:r w:rsidR="00A97A9C" w:rsidRPr="00B63C0C">
        <w:rPr>
          <w:rFonts w:ascii="Times New Roman" w:hAnsi="Times New Roman"/>
          <w:sz w:val="24"/>
          <w:szCs w:val="24"/>
        </w:rPr>
        <w:t xml:space="preserve"> Основными элементами этой структуры являются: титульный лист, оглавление, введение, основная часть, заключение, список использованной литературы, приложения.</w:t>
      </w:r>
    </w:p>
    <w:p w:rsidR="00A97A9C" w:rsidRPr="00B63C0C" w:rsidRDefault="00A97A9C" w:rsidP="00BA32DC">
      <w:pPr>
        <w:spacing w:after="0" w:line="240" w:lineRule="auto"/>
        <w:ind w:left="-426" w:right="-1" w:firstLine="426"/>
        <w:jc w:val="both"/>
        <w:rPr>
          <w:rFonts w:ascii="Times New Roman" w:hAnsi="Times New Roman"/>
          <w:iCs/>
          <w:sz w:val="24"/>
          <w:szCs w:val="24"/>
        </w:rPr>
      </w:pPr>
      <w:r w:rsidRPr="00B63C0C">
        <w:rPr>
          <w:rFonts w:ascii="Times New Roman" w:hAnsi="Times New Roman"/>
          <w:b/>
          <w:iCs/>
          <w:sz w:val="24"/>
          <w:szCs w:val="24"/>
        </w:rPr>
        <w:t>Введение.</w:t>
      </w:r>
      <w:r w:rsidRPr="00B63C0C">
        <w:rPr>
          <w:rFonts w:ascii="Times New Roman" w:hAnsi="Times New Roman"/>
          <w:iCs/>
          <w:sz w:val="24"/>
          <w:szCs w:val="24"/>
        </w:rPr>
        <w:t xml:space="preserve"> Здесь обычно обосновываются в краткой форме актуальность выбранной темы, цель и содержание поставленных задач, формулируются объект и предмет исследования, указывается избранный метод (или методы) исследования, сообщается, в чем заключаются теоретическая значимость и прикладная ценность полученных результатов. </w:t>
      </w:r>
    </w:p>
    <w:p w:rsidR="00A97A9C" w:rsidRPr="00B63C0C" w:rsidRDefault="00A97A9C" w:rsidP="00BA32DC">
      <w:pPr>
        <w:spacing w:after="0" w:line="240" w:lineRule="auto"/>
        <w:ind w:left="-426" w:right="-1" w:firstLine="426"/>
        <w:jc w:val="both"/>
        <w:rPr>
          <w:rFonts w:ascii="Times New Roman" w:hAnsi="Times New Roman"/>
          <w:iCs/>
          <w:sz w:val="24"/>
          <w:szCs w:val="24"/>
        </w:rPr>
      </w:pPr>
      <w:r w:rsidRPr="00B63C0C">
        <w:rPr>
          <w:rFonts w:ascii="Times New Roman" w:hAnsi="Times New Roman"/>
          <w:iCs/>
          <w:sz w:val="24"/>
          <w:szCs w:val="24"/>
        </w:rPr>
        <w:t>В главах</w:t>
      </w:r>
      <w:r w:rsidRPr="00B63C0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63C0C">
        <w:rPr>
          <w:rFonts w:ascii="Times New Roman" w:hAnsi="Times New Roman"/>
          <w:b/>
          <w:iCs/>
          <w:sz w:val="24"/>
          <w:szCs w:val="24"/>
        </w:rPr>
        <w:t>основной части</w:t>
      </w:r>
      <w:r w:rsidRPr="00B63C0C">
        <w:rPr>
          <w:rFonts w:ascii="Times New Roman" w:hAnsi="Times New Roman"/>
          <w:iCs/>
          <w:sz w:val="24"/>
          <w:szCs w:val="24"/>
        </w:rPr>
        <w:t xml:space="preserve"> исследовательской работы подробно рассматриваются методика и техника исследования и обобщаются результаты. Все материалы, не являющиеся насущно важными для понимания решения научной задачи, выносятся в приложения. Содержание глав основной части должно точно соответствовать теме исследовательской работы и полностью ее раскрывать. Эти главы должны показать, умение исследователя сжато, логично и аргументировано излагать материал.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b/>
          <w:iCs/>
        </w:rPr>
        <w:lastRenderedPageBreak/>
        <w:t>Заключение</w:t>
      </w:r>
      <w:r w:rsidRPr="00AD1009">
        <w:rPr>
          <w:iCs/>
        </w:rPr>
        <w:t xml:space="preserve">. Эта часть работы играет роль концовки, обусловленной логикой проведения исследования. Заключительная часть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получены. 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>В конце работы приводится список использованной литературы. В тексте работы могут быть ссылки на тот или иной научный источник (номер ссылки должен соответствовать порядковому номеру источника в списке литературы).</w:t>
      </w:r>
    </w:p>
    <w:p w:rsidR="00A97A9C" w:rsidRPr="00AD1009" w:rsidRDefault="00A97A9C" w:rsidP="00BA32DC">
      <w:pPr>
        <w:pStyle w:val="a5"/>
        <w:spacing w:before="0" w:beforeAutospacing="0" w:after="0" w:afterAutospacing="0"/>
        <w:ind w:left="-426" w:right="-1" w:firstLine="426"/>
        <w:jc w:val="both"/>
        <w:rPr>
          <w:iCs/>
        </w:rPr>
      </w:pPr>
      <w:r w:rsidRPr="00AD1009">
        <w:rPr>
          <w:iCs/>
        </w:rPr>
        <w:t xml:space="preserve">В приложении помещаются вспомогательные или дополнительные материалы. В случае необходимости можно привести дополнительные таблицы, графики, рисунки, и т.д. </w:t>
      </w:r>
    </w:p>
    <w:p w:rsidR="00A97A9C" w:rsidRDefault="00A97A9C" w:rsidP="00BA32DC">
      <w:pPr>
        <w:shd w:val="clear" w:color="auto" w:fill="FFFFFF"/>
        <w:ind w:left="-426" w:firstLine="426"/>
        <w:jc w:val="right"/>
        <w:rPr>
          <w:rStyle w:val="a6"/>
          <w:rFonts w:ascii="Times New Roman" w:hAnsi="Times New Roman"/>
          <w:b w:val="0"/>
          <w:iCs/>
        </w:rPr>
      </w:pPr>
    </w:p>
    <w:p w:rsidR="00A97A9C" w:rsidRDefault="00A97A9C" w:rsidP="00BA32DC">
      <w:pPr>
        <w:shd w:val="clear" w:color="auto" w:fill="FFFFFF"/>
        <w:ind w:left="-426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  <w:r w:rsidRPr="00216322">
        <w:rPr>
          <w:rStyle w:val="a6"/>
          <w:rFonts w:ascii="Times New Roman" w:hAnsi="Times New Roman"/>
          <w:b w:val="0"/>
          <w:bCs w:val="0"/>
          <w:i/>
        </w:rPr>
        <w:t>Приложение 4</w:t>
      </w:r>
    </w:p>
    <w:p w:rsidR="00216322" w:rsidRPr="00216322" w:rsidRDefault="00216322" w:rsidP="00216322">
      <w:pPr>
        <w:shd w:val="clear" w:color="auto" w:fill="FFFFFF"/>
        <w:spacing w:after="0" w:line="240" w:lineRule="auto"/>
        <w:ind w:left="396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к Положению </w:t>
      </w:r>
      <w:r w:rsidRPr="00216322">
        <w:rPr>
          <w:rFonts w:ascii="Times New Roman" w:hAnsi="Times New Roman"/>
          <w:sz w:val="24"/>
          <w:szCs w:val="24"/>
        </w:rPr>
        <w:t xml:space="preserve">о конкурсе «Исследователь» - </w:t>
      </w:r>
    </w:p>
    <w:p w:rsidR="00216322" w:rsidRDefault="00216322" w:rsidP="00216322">
      <w:pPr>
        <w:shd w:val="clear" w:color="auto" w:fill="FFFFFF"/>
        <w:spacing w:after="0" w:line="240" w:lineRule="auto"/>
        <w:ind w:left="3969" w:right="-426"/>
        <w:rPr>
          <w:rFonts w:ascii="Times New Roman" w:hAnsi="Times New Roman"/>
          <w:sz w:val="24"/>
          <w:szCs w:val="24"/>
        </w:rPr>
      </w:pPr>
      <w:r w:rsidRPr="00216322">
        <w:rPr>
          <w:rFonts w:ascii="Times New Roman" w:hAnsi="Times New Roman"/>
          <w:sz w:val="24"/>
          <w:szCs w:val="24"/>
        </w:rPr>
        <w:t>региональном этапе Всероссийского конкурса юношеских исследовательских работ учащихся 8-11-х классов  им. В.И. Вернадского</w:t>
      </w:r>
    </w:p>
    <w:p w:rsidR="00216322" w:rsidRPr="00216322" w:rsidRDefault="00216322" w:rsidP="00BA32DC">
      <w:pPr>
        <w:shd w:val="clear" w:color="auto" w:fill="FFFFFF"/>
        <w:ind w:left="-426" w:firstLine="426"/>
        <w:jc w:val="right"/>
        <w:rPr>
          <w:rStyle w:val="a6"/>
          <w:rFonts w:ascii="Times New Roman" w:hAnsi="Times New Roman"/>
          <w:b w:val="0"/>
          <w:bCs w:val="0"/>
          <w:i/>
        </w:rPr>
      </w:pPr>
    </w:p>
    <w:p w:rsidR="00A97A9C" w:rsidRPr="00FB0B10" w:rsidRDefault="00A97A9C" w:rsidP="00BA32DC">
      <w:pPr>
        <w:shd w:val="clear" w:color="auto" w:fill="FFFFFF"/>
        <w:spacing w:after="0" w:line="240" w:lineRule="auto"/>
        <w:ind w:left="-426" w:right="-426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FB0B10">
        <w:rPr>
          <w:rFonts w:ascii="Times New Roman" w:hAnsi="Times New Roman"/>
          <w:b/>
          <w:sz w:val="24"/>
          <w:szCs w:val="24"/>
        </w:rPr>
        <w:t>егиональн</w:t>
      </w:r>
      <w:r>
        <w:rPr>
          <w:rFonts w:ascii="Times New Roman" w:hAnsi="Times New Roman"/>
          <w:b/>
          <w:sz w:val="24"/>
          <w:szCs w:val="24"/>
        </w:rPr>
        <w:t>ый</w:t>
      </w:r>
      <w:r w:rsidRPr="00FB0B10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0B10">
        <w:rPr>
          <w:rFonts w:ascii="Times New Roman" w:hAnsi="Times New Roman"/>
          <w:b/>
          <w:sz w:val="24"/>
          <w:szCs w:val="24"/>
        </w:rPr>
        <w:t xml:space="preserve"> Всероссийского конкурса юношеских исследовательских работ </w:t>
      </w:r>
    </w:p>
    <w:p w:rsidR="00A97A9C" w:rsidRDefault="00A97A9C" w:rsidP="00BA32DC">
      <w:pPr>
        <w:shd w:val="clear" w:color="auto" w:fill="FFFFFF"/>
        <w:spacing w:after="0" w:line="240" w:lineRule="auto"/>
        <w:ind w:left="-426" w:right="-426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B10">
        <w:rPr>
          <w:rFonts w:ascii="Times New Roman" w:hAnsi="Times New Roman"/>
          <w:b/>
          <w:sz w:val="24"/>
          <w:szCs w:val="24"/>
        </w:rPr>
        <w:t>учащихся 8-11-х классов  им. В.И. Вернадского</w:t>
      </w:r>
    </w:p>
    <w:p w:rsidR="00A97A9C" w:rsidRPr="00AD1009" w:rsidRDefault="00A97A9C" w:rsidP="00BA32DC">
      <w:pPr>
        <w:pStyle w:val="a5"/>
        <w:tabs>
          <w:tab w:val="left" w:pos="990"/>
          <w:tab w:val="center" w:pos="4677"/>
        </w:tabs>
        <w:ind w:left="-426" w:firstLine="426"/>
        <w:rPr>
          <w:rStyle w:val="a6"/>
          <w:iCs/>
        </w:rPr>
      </w:pPr>
    </w:p>
    <w:p w:rsidR="00A97A9C" w:rsidRPr="00412AF6" w:rsidRDefault="00A97A9C" w:rsidP="00BA32DC">
      <w:pPr>
        <w:widowControl w:val="0"/>
        <w:ind w:left="-426" w:firstLine="426"/>
        <w:jc w:val="center"/>
        <w:rPr>
          <w:rStyle w:val="a6"/>
          <w:rFonts w:ascii="Times New Roman" w:hAnsi="Times New Roman"/>
          <w:sz w:val="24"/>
          <w:szCs w:val="24"/>
        </w:rPr>
      </w:pPr>
      <w:r w:rsidRPr="00B63C0C">
        <w:rPr>
          <w:rStyle w:val="a6"/>
          <w:rFonts w:ascii="Times New Roman" w:hAnsi="Times New Roman"/>
          <w:sz w:val="24"/>
          <w:szCs w:val="24"/>
        </w:rPr>
        <w:t xml:space="preserve">Направление: </w:t>
      </w:r>
      <w:r w:rsidR="00412AF6">
        <w:rPr>
          <w:rFonts w:ascii="Times New Roman" w:hAnsi="Times New Roman"/>
          <w:b/>
          <w:bCs/>
          <w:sz w:val="24"/>
          <w:szCs w:val="24"/>
        </w:rPr>
        <w:t>Психология</w:t>
      </w:r>
    </w:p>
    <w:p w:rsidR="00A97A9C" w:rsidRPr="00B63C0C" w:rsidRDefault="00A97A9C" w:rsidP="00BA32DC">
      <w:pPr>
        <w:widowControl w:val="0"/>
        <w:ind w:left="-426" w:firstLine="426"/>
        <w:rPr>
          <w:rStyle w:val="a6"/>
          <w:rFonts w:ascii="Times New Roman" w:hAnsi="Times New Roman"/>
          <w:sz w:val="24"/>
          <w:szCs w:val="24"/>
        </w:rPr>
      </w:pPr>
      <w:r w:rsidRPr="00B63C0C">
        <w:rPr>
          <w:rStyle w:val="a6"/>
          <w:rFonts w:ascii="Times New Roman" w:hAnsi="Times New Roman"/>
          <w:sz w:val="24"/>
          <w:szCs w:val="24"/>
        </w:rPr>
        <w:t> </w:t>
      </w:r>
    </w:p>
    <w:p w:rsidR="00A97A9C" w:rsidRPr="00B63C0C" w:rsidRDefault="00A97A9C" w:rsidP="00BA32DC">
      <w:pPr>
        <w:widowControl w:val="0"/>
        <w:ind w:left="-426" w:firstLine="426"/>
        <w:rPr>
          <w:rFonts w:ascii="Times New Roman" w:hAnsi="Times New Roman"/>
          <w:iCs/>
          <w:color w:val="0A3F1B"/>
          <w:sz w:val="24"/>
          <w:szCs w:val="24"/>
        </w:rPr>
      </w:pPr>
      <w:r w:rsidRPr="00B63C0C">
        <w:rPr>
          <w:rFonts w:ascii="Times New Roman" w:hAnsi="Times New Roman"/>
          <w:iCs/>
          <w:color w:val="0A3F1B"/>
          <w:sz w:val="24"/>
          <w:szCs w:val="24"/>
        </w:rPr>
        <w:t> </w:t>
      </w:r>
    </w:p>
    <w:p w:rsidR="00A97A9C" w:rsidRPr="004971CE" w:rsidRDefault="00412AF6" w:rsidP="00EB184B">
      <w:pPr>
        <w:widowControl w:val="0"/>
        <w:ind w:left="-426" w:firstLine="426"/>
        <w:jc w:val="center"/>
        <w:rPr>
          <w:rFonts w:ascii="Times New Roman" w:hAnsi="Times New Roman"/>
          <w:iCs/>
          <w:color w:val="0A3F1B"/>
        </w:rPr>
      </w:pPr>
      <w:r>
        <w:rPr>
          <w:rFonts w:ascii="Times New Roman" w:hAnsi="Times New Roman"/>
          <w:iCs/>
          <w:sz w:val="28"/>
          <w:szCs w:val="28"/>
        </w:rPr>
        <w:t>Мотивы  выбора  профессии в профильной гимназии</w:t>
      </w:r>
    </w:p>
    <w:p w:rsidR="00A97A9C" w:rsidRPr="004971CE" w:rsidRDefault="00A97A9C" w:rsidP="00BA32DC">
      <w:pPr>
        <w:widowControl w:val="0"/>
        <w:ind w:left="-426" w:firstLine="426"/>
        <w:rPr>
          <w:rFonts w:ascii="Times New Roman" w:hAnsi="Times New Roman"/>
          <w:iCs/>
          <w:color w:val="0A3F1B"/>
        </w:rPr>
      </w:pPr>
    </w:p>
    <w:p w:rsidR="00A97A9C" w:rsidRPr="00B63C0C" w:rsidRDefault="00AB08B2" w:rsidP="007341C1">
      <w:pPr>
        <w:widowControl w:val="0"/>
        <w:ind w:left="5529" w:firstLine="426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Иванова Тамара</w:t>
      </w:r>
    </w:p>
    <w:p w:rsidR="00A97A9C" w:rsidRPr="00B63C0C" w:rsidRDefault="00AB08B2" w:rsidP="007341C1">
      <w:pPr>
        <w:widowControl w:val="0"/>
        <w:ind w:left="5529" w:firstLine="426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ученица 9 </w:t>
      </w:r>
      <w:r w:rsidR="00412AF6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97A9C" w:rsidRPr="00B63C0C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класса </w:t>
      </w:r>
    </w:p>
    <w:p w:rsidR="00EB184B" w:rsidRDefault="00EB184B" w:rsidP="007341C1">
      <w:pPr>
        <w:widowControl w:val="0"/>
        <w:ind w:left="5529" w:firstLine="426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МБОУ «Школа № ... »</w:t>
      </w:r>
    </w:p>
    <w:p w:rsidR="00A97A9C" w:rsidRPr="00AB08B2" w:rsidRDefault="00EB184B" w:rsidP="007341C1">
      <w:pPr>
        <w:widowControl w:val="0"/>
        <w:ind w:left="5529" w:firstLine="426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г.</w:t>
      </w:r>
      <w:r w:rsidR="00AB08B2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Казань</w:t>
      </w:r>
    </w:p>
    <w:p w:rsidR="007341C1" w:rsidRDefault="00A97A9C" w:rsidP="007341C1">
      <w:pPr>
        <w:widowControl w:val="0"/>
        <w:ind w:left="-426" w:firstLine="426"/>
        <w:jc w:val="center"/>
        <w:rPr>
          <w:rFonts w:ascii="Times New Roman" w:hAnsi="Times New Roman"/>
          <w:iCs/>
          <w:color w:val="0A3F1B"/>
          <w:sz w:val="24"/>
          <w:szCs w:val="24"/>
        </w:rPr>
      </w:pPr>
      <w:r w:rsidRPr="00B63C0C">
        <w:rPr>
          <w:rFonts w:ascii="Times New Roman" w:hAnsi="Times New Roman"/>
          <w:iCs/>
          <w:color w:val="0A3F1B"/>
          <w:sz w:val="24"/>
          <w:szCs w:val="24"/>
        </w:rPr>
        <w:t> </w:t>
      </w:r>
    </w:p>
    <w:p w:rsidR="00A97A9C" w:rsidRPr="00B63C0C" w:rsidRDefault="00A97A9C" w:rsidP="007341C1">
      <w:pPr>
        <w:widowControl w:val="0"/>
        <w:ind w:left="5954"/>
        <w:rPr>
          <w:rFonts w:ascii="Times New Roman" w:hAnsi="Times New Roman"/>
          <w:iCs/>
          <w:color w:val="0A3F1B"/>
          <w:sz w:val="24"/>
          <w:szCs w:val="24"/>
        </w:rPr>
      </w:pPr>
      <w:r w:rsidRPr="00B63C0C">
        <w:rPr>
          <w:rFonts w:ascii="Times New Roman" w:hAnsi="Times New Roman"/>
          <w:iCs/>
          <w:sz w:val="24"/>
          <w:szCs w:val="24"/>
        </w:rPr>
        <w:t>Научный руководитель:</w:t>
      </w:r>
    </w:p>
    <w:p w:rsidR="007341C1" w:rsidRDefault="00AB08B2" w:rsidP="007341C1">
      <w:pPr>
        <w:widowControl w:val="0"/>
        <w:ind w:left="595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Крепова Н.И.</w:t>
      </w:r>
      <w:r w:rsidR="007341C1">
        <w:rPr>
          <w:rFonts w:ascii="Times New Roman" w:hAnsi="Times New Roman"/>
          <w:iCs/>
          <w:sz w:val="24"/>
          <w:szCs w:val="24"/>
        </w:rPr>
        <w:t xml:space="preserve">, </w:t>
      </w:r>
    </w:p>
    <w:p w:rsidR="00A97A9C" w:rsidRPr="00B63C0C" w:rsidRDefault="007341C1" w:rsidP="007341C1">
      <w:pPr>
        <w:widowControl w:val="0"/>
        <w:ind w:left="595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должность, место работы</w:t>
      </w:r>
    </w:p>
    <w:p w:rsidR="007341C1" w:rsidRDefault="007341C1" w:rsidP="00216322">
      <w:pPr>
        <w:widowControl w:val="0"/>
        <w:ind w:left="-426" w:firstLine="426"/>
        <w:jc w:val="center"/>
        <w:rPr>
          <w:rStyle w:val="a6"/>
          <w:rFonts w:ascii="Times New Roman" w:hAnsi="Times New Roman"/>
          <w:iCs/>
          <w:sz w:val="24"/>
          <w:szCs w:val="24"/>
        </w:rPr>
      </w:pPr>
    </w:p>
    <w:p w:rsidR="00A97A9C" w:rsidRPr="00AD1009" w:rsidRDefault="00A97A9C" w:rsidP="00216322">
      <w:pPr>
        <w:widowControl w:val="0"/>
        <w:ind w:left="-426" w:firstLine="426"/>
        <w:jc w:val="center"/>
        <w:rPr>
          <w:rFonts w:ascii="Times New Roman" w:hAnsi="Times New Roman"/>
        </w:rPr>
      </w:pPr>
      <w:r w:rsidRPr="00B63C0C">
        <w:rPr>
          <w:rStyle w:val="a6"/>
          <w:rFonts w:ascii="Times New Roman" w:hAnsi="Times New Roman"/>
          <w:iCs/>
          <w:sz w:val="24"/>
          <w:szCs w:val="24"/>
        </w:rPr>
        <w:t>20</w:t>
      </w:r>
      <w:r w:rsidR="00CF6AEC">
        <w:rPr>
          <w:rStyle w:val="a6"/>
          <w:rFonts w:ascii="Times New Roman" w:hAnsi="Times New Roman"/>
          <w:iCs/>
          <w:sz w:val="24"/>
          <w:szCs w:val="24"/>
        </w:rPr>
        <w:t>2</w:t>
      </w:r>
      <w:r w:rsidR="00D2106E">
        <w:rPr>
          <w:rStyle w:val="a6"/>
          <w:rFonts w:ascii="Times New Roman" w:hAnsi="Times New Roman"/>
          <w:iCs/>
          <w:sz w:val="24"/>
          <w:szCs w:val="24"/>
        </w:rPr>
        <w:t>4</w:t>
      </w:r>
      <w:r w:rsidR="00CF6AEC">
        <w:rPr>
          <w:rStyle w:val="a6"/>
          <w:rFonts w:ascii="Times New Roman" w:hAnsi="Times New Roman"/>
          <w:iCs/>
          <w:sz w:val="24"/>
          <w:szCs w:val="24"/>
        </w:rPr>
        <w:t xml:space="preserve"> год</w:t>
      </w:r>
    </w:p>
    <w:sectPr w:rsidR="00A97A9C" w:rsidRPr="00AD1009" w:rsidSect="0004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901"/>
    <w:multiLevelType w:val="multilevel"/>
    <w:tmpl w:val="DC86880E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</w:abstractNum>
  <w:abstractNum w:abstractNumId="1">
    <w:nsid w:val="0140146F"/>
    <w:multiLevelType w:val="hybridMultilevel"/>
    <w:tmpl w:val="49EE900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69553B"/>
    <w:multiLevelType w:val="hybridMultilevel"/>
    <w:tmpl w:val="DF6CDC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46A7C8E"/>
    <w:multiLevelType w:val="hybridMultilevel"/>
    <w:tmpl w:val="339C43A8"/>
    <w:lvl w:ilvl="0" w:tplc="60E6F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F1420C"/>
    <w:multiLevelType w:val="hybridMultilevel"/>
    <w:tmpl w:val="26E0E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101E70"/>
    <w:multiLevelType w:val="multilevel"/>
    <w:tmpl w:val="7474EB90"/>
    <w:lvl w:ilvl="0">
      <w:start w:val="1"/>
      <w:numFmt w:val="bullet"/>
      <w:lvlText w:val="o"/>
      <w:lvlJc w:val="left"/>
      <w:pPr>
        <w:tabs>
          <w:tab w:val="num" w:pos="-546"/>
        </w:tabs>
        <w:ind w:left="-546" w:hanging="360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>
    <w:nsid w:val="0CEC5E99"/>
    <w:multiLevelType w:val="hybridMultilevel"/>
    <w:tmpl w:val="7F46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9646C"/>
    <w:multiLevelType w:val="multilevel"/>
    <w:tmpl w:val="C502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138A4"/>
    <w:multiLevelType w:val="hybridMultilevel"/>
    <w:tmpl w:val="3C501E8C"/>
    <w:lvl w:ilvl="0" w:tplc="18EA1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6CD3"/>
    <w:multiLevelType w:val="hybridMultilevel"/>
    <w:tmpl w:val="66CAB108"/>
    <w:lvl w:ilvl="0" w:tplc="6FA6A274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10">
    <w:nsid w:val="21B84A4E"/>
    <w:multiLevelType w:val="multilevel"/>
    <w:tmpl w:val="9DF67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F07BDA"/>
    <w:multiLevelType w:val="hybridMultilevel"/>
    <w:tmpl w:val="6B8C557E"/>
    <w:lvl w:ilvl="0" w:tplc="3760CA72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>
    <w:nsid w:val="2729122E"/>
    <w:multiLevelType w:val="hybridMultilevel"/>
    <w:tmpl w:val="46D49436"/>
    <w:lvl w:ilvl="0" w:tplc="04190005">
      <w:start w:val="1"/>
      <w:numFmt w:val="bullet"/>
      <w:lvlText w:val=""/>
      <w:lvlJc w:val="left"/>
      <w:pPr>
        <w:tabs>
          <w:tab w:val="num" w:pos="-186"/>
        </w:tabs>
        <w:ind w:left="-1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34"/>
        </w:tabs>
        <w:ind w:left="5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54"/>
        </w:tabs>
        <w:ind w:left="1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94"/>
        </w:tabs>
        <w:ind w:left="26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34"/>
        </w:tabs>
        <w:ind w:left="4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54"/>
        </w:tabs>
        <w:ind w:left="48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74"/>
        </w:tabs>
        <w:ind w:left="5574" w:hanging="360"/>
      </w:pPr>
      <w:rPr>
        <w:rFonts w:ascii="Wingdings" w:hAnsi="Wingdings" w:hint="default"/>
      </w:rPr>
    </w:lvl>
  </w:abstractNum>
  <w:abstractNum w:abstractNumId="13">
    <w:nsid w:val="283D788E"/>
    <w:multiLevelType w:val="hybridMultilevel"/>
    <w:tmpl w:val="877C26C4"/>
    <w:lvl w:ilvl="0" w:tplc="3760CA72">
      <w:start w:val="1"/>
      <w:numFmt w:val="bullet"/>
      <w:lvlText w:val=""/>
      <w:lvlJc w:val="left"/>
      <w:pPr>
        <w:tabs>
          <w:tab w:val="num" w:pos="87"/>
        </w:tabs>
        <w:ind w:left="87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4">
    <w:nsid w:val="2A3740F5"/>
    <w:multiLevelType w:val="hybridMultilevel"/>
    <w:tmpl w:val="7474EB90"/>
    <w:lvl w:ilvl="0" w:tplc="6FA6A274">
      <w:start w:val="1"/>
      <w:numFmt w:val="bullet"/>
      <w:lvlText w:val="o"/>
      <w:lvlJc w:val="left"/>
      <w:pPr>
        <w:tabs>
          <w:tab w:val="num" w:pos="-546"/>
        </w:tabs>
        <w:ind w:left="-546" w:hanging="360"/>
      </w:pPr>
      <w:rPr>
        <w:rFonts w:ascii="Courier New" w:hAnsi="Courier New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5">
    <w:nsid w:val="2EF8101B"/>
    <w:multiLevelType w:val="hybridMultilevel"/>
    <w:tmpl w:val="FC32BAB8"/>
    <w:lvl w:ilvl="0" w:tplc="3760CA72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>
    <w:nsid w:val="30B30D34"/>
    <w:multiLevelType w:val="hybridMultilevel"/>
    <w:tmpl w:val="6766421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>
    <w:nsid w:val="3BED20CA"/>
    <w:multiLevelType w:val="multilevel"/>
    <w:tmpl w:val="A8DE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626B4"/>
    <w:multiLevelType w:val="hybridMultilevel"/>
    <w:tmpl w:val="13AC0A2A"/>
    <w:lvl w:ilvl="0" w:tplc="0419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>
    <w:nsid w:val="465203B5"/>
    <w:multiLevelType w:val="hybridMultilevel"/>
    <w:tmpl w:val="C9AC5C1E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>
    <w:nsid w:val="4BCF7FE0"/>
    <w:multiLevelType w:val="hybridMultilevel"/>
    <w:tmpl w:val="D9C2AA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B63020"/>
    <w:multiLevelType w:val="hybridMultilevel"/>
    <w:tmpl w:val="C0FC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E5B1F"/>
    <w:multiLevelType w:val="hybridMultilevel"/>
    <w:tmpl w:val="FA16DB3C"/>
    <w:lvl w:ilvl="0" w:tplc="3760CA72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3">
    <w:nsid w:val="55090DE8"/>
    <w:multiLevelType w:val="hybridMultilevel"/>
    <w:tmpl w:val="60B8D058"/>
    <w:lvl w:ilvl="0" w:tplc="3760CA72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24">
    <w:nsid w:val="60142DB5"/>
    <w:multiLevelType w:val="hybridMultilevel"/>
    <w:tmpl w:val="7256E712"/>
    <w:lvl w:ilvl="0" w:tplc="04190005">
      <w:start w:val="1"/>
      <w:numFmt w:val="bullet"/>
      <w:lvlText w:val=""/>
      <w:lvlJc w:val="left"/>
      <w:pPr>
        <w:tabs>
          <w:tab w:val="num" w:pos="-546"/>
        </w:tabs>
        <w:ind w:left="-546" w:hanging="360"/>
      </w:pPr>
      <w:rPr>
        <w:rFonts w:ascii="Wingdings" w:hAnsi="Wingdings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5">
    <w:nsid w:val="64CB1894"/>
    <w:multiLevelType w:val="hybridMultilevel"/>
    <w:tmpl w:val="452AF26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>
    <w:nsid w:val="65425329"/>
    <w:multiLevelType w:val="hybridMultilevel"/>
    <w:tmpl w:val="0DBC4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6D0C72"/>
    <w:multiLevelType w:val="hybridMultilevel"/>
    <w:tmpl w:val="378AF588"/>
    <w:lvl w:ilvl="0" w:tplc="18EA1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23432"/>
    <w:multiLevelType w:val="hybridMultilevel"/>
    <w:tmpl w:val="55727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5B4931"/>
    <w:multiLevelType w:val="multilevel"/>
    <w:tmpl w:val="60B8D058"/>
    <w:lvl w:ilvl="0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30">
    <w:nsid w:val="73A83DDE"/>
    <w:multiLevelType w:val="multilevel"/>
    <w:tmpl w:val="795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263FC1"/>
    <w:multiLevelType w:val="hybridMultilevel"/>
    <w:tmpl w:val="27A2CE0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37340A"/>
    <w:multiLevelType w:val="hybridMultilevel"/>
    <w:tmpl w:val="9D763CA2"/>
    <w:lvl w:ilvl="0" w:tplc="041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8"/>
  </w:num>
  <w:num w:numId="5">
    <w:abstractNumId w:val="20"/>
  </w:num>
  <w:num w:numId="6">
    <w:abstractNumId w:val="16"/>
  </w:num>
  <w:num w:numId="7">
    <w:abstractNumId w:val="4"/>
  </w:num>
  <w:num w:numId="8">
    <w:abstractNumId w:val="21"/>
  </w:num>
  <w:num w:numId="9">
    <w:abstractNumId w:val="25"/>
  </w:num>
  <w:num w:numId="10">
    <w:abstractNumId w:val="15"/>
  </w:num>
  <w:num w:numId="11">
    <w:abstractNumId w:val="0"/>
  </w:num>
  <w:num w:numId="12">
    <w:abstractNumId w:val="7"/>
  </w:num>
  <w:num w:numId="13">
    <w:abstractNumId w:val="32"/>
  </w:num>
  <w:num w:numId="14">
    <w:abstractNumId w:val="30"/>
  </w:num>
  <w:num w:numId="15">
    <w:abstractNumId w:val="11"/>
  </w:num>
  <w:num w:numId="16">
    <w:abstractNumId w:val="22"/>
  </w:num>
  <w:num w:numId="17">
    <w:abstractNumId w:val="13"/>
  </w:num>
  <w:num w:numId="18">
    <w:abstractNumId w:val="23"/>
  </w:num>
  <w:num w:numId="19">
    <w:abstractNumId w:val="29"/>
  </w:num>
  <w:num w:numId="20">
    <w:abstractNumId w:val="9"/>
  </w:num>
  <w:num w:numId="21">
    <w:abstractNumId w:val="2"/>
  </w:num>
  <w:num w:numId="22">
    <w:abstractNumId w:val="14"/>
  </w:num>
  <w:num w:numId="23">
    <w:abstractNumId w:val="5"/>
  </w:num>
  <w:num w:numId="24">
    <w:abstractNumId w:val="24"/>
  </w:num>
  <w:num w:numId="25">
    <w:abstractNumId w:val="12"/>
  </w:num>
  <w:num w:numId="26">
    <w:abstractNumId w:val="26"/>
  </w:num>
  <w:num w:numId="27">
    <w:abstractNumId w:val="1"/>
  </w:num>
  <w:num w:numId="28">
    <w:abstractNumId w:val="18"/>
  </w:num>
  <w:num w:numId="29">
    <w:abstractNumId w:val="31"/>
  </w:num>
  <w:num w:numId="30">
    <w:abstractNumId w:val="17"/>
  </w:num>
  <w:num w:numId="31">
    <w:abstractNumId w:val="28"/>
  </w:num>
  <w:num w:numId="32">
    <w:abstractNumId w:val="6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B2CA7"/>
    <w:rsid w:val="00046638"/>
    <w:rsid w:val="00052D40"/>
    <w:rsid w:val="00070EE9"/>
    <w:rsid w:val="00077A90"/>
    <w:rsid w:val="000860FF"/>
    <w:rsid w:val="000903E1"/>
    <w:rsid w:val="00093B53"/>
    <w:rsid w:val="000942E2"/>
    <w:rsid w:val="000976FE"/>
    <w:rsid w:val="000A4938"/>
    <w:rsid w:val="000D3F99"/>
    <w:rsid w:val="000E7FD8"/>
    <w:rsid w:val="00125F09"/>
    <w:rsid w:val="001509BE"/>
    <w:rsid w:val="00174845"/>
    <w:rsid w:val="00180236"/>
    <w:rsid w:val="001A14C7"/>
    <w:rsid w:val="001B4E0B"/>
    <w:rsid w:val="001D6C1A"/>
    <w:rsid w:val="001E5C33"/>
    <w:rsid w:val="001E5F11"/>
    <w:rsid w:val="002009BD"/>
    <w:rsid w:val="00202589"/>
    <w:rsid w:val="00203B0E"/>
    <w:rsid w:val="0020631F"/>
    <w:rsid w:val="0021119D"/>
    <w:rsid w:val="00216322"/>
    <w:rsid w:val="00240055"/>
    <w:rsid w:val="00242011"/>
    <w:rsid w:val="00260061"/>
    <w:rsid w:val="00265555"/>
    <w:rsid w:val="002B78B9"/>
    <w:rsid w:val="002D67CC"/>
    <w:rsid w:val="002E1F28"/>
    <w:rsid w:val="00303F20"/>
    <w:rsid w:val="00317376"/>
    <w:rsid w:val="00330D7C"/>
    <w:rsid w:val="003419F9"/>
    <w:rsid w:val="00343E8E"/>
    <w:rsid w:val="00365259"/>
    <w:rsid w:val="003713EC"/>
    <w:rsid w:val="003B5741"/>
    <w:rsid w:val="003B7CE9"/>
    <w:rsid w:val="003D53B0"/>
    <w:rsid w:val="003E55FD"/>
    <w:rsid w:val="0040676F"/>
    <w:rsid w:val="00412AF6"/>
    <w:rsid w:val="004131CD"/>
    <w:rsid w:val="00423C51"/>
    <w:rsid w:val="00426676"/>
    <w:rsid w:val="00461A30"/>
    <w:rsid w:val="004628E0"/>
    <w:rsid w:val="00466802"/>
    <w:rsid w:val="00485B19"/>
    <w:rsid w:val="00492822"/>
    <w:rsid w:val="004971CE"/>
    <w:rsid w:val="004A4223"/>
    <w:rsid w:val="004E32D0"/>
    <w:rsid w:val="00531C9C"/>
    <w:rsid w:val="00536C73"/>
    <w:rsid w:val="00555192"/>
    <w:rsid w:val="00555481"/>
    <w:rsid w:val="00584DB3"/>
    <w:rsid w:val="005B2D9A"/>
    <w:rsid w:val="005C6D32"/>
    <w:rsid w:val="005F7607"/>
    <w:rsid w:val="0060086A"/>
    <w:rsid w:val="006111C1"/>
    <w:rsid w:val="0061434F"/>
    <w:rsid w:val="006178EA"/>
    <w:rsid w:val="00682CF7"/>
    <w:rsid w:val="00683A2B"/>
    <w:rsid w:val="006903E1"/>
    <w:rsid w:val="006A6511"/>
    <w:rsid w:val="006C6080"/>
    <w:rsid w:val="007027C5"/>
    <w:rsid w:val="007255CC"/>
    <w:rsid w:val="007341C1"/>
    <w:rsid w:val="00776025"/>
    <w:rsid w:val="007A2A2F"/>
    <w:rsid w:val="007B3BB2"/>
    <w:rsid w:val="007C0FFD"/>
    <w:rsid w:val="007D2570"/>
    <w:rsid w:val="007F202F"/>
    <w:rsid w:val="00864AA8"/>
    <w:rsid w:val="008875BC"/>
    <w:rsid w:val="00890342"/>
    <w:rsid w:val="008A56AB"/>
    <w:rsid w:val="008B2CA7"/>
    <w:rsid w:val="008C6D1C"/>
    <w:rsid w:val="00902DF7"/>
    <w:rsid w:val="00916CC3"/>
    <w:rsid w:val="0091712E"/>
    <w:rsid w:val="00934224"/>
    <w:rsid w:val="00954793"/>
    <w:rsid w:val="00955CF8"/>
    <w:rsid w:val="00956861"/>
    <w:rsid w:val="009A1281"/>
    <w:rsid w:val="009A5280"/>
    <w:rsid w:val="009B67B0"/>
    <w:rsid w:val="009B7B91"/>
    <w:rsid w:val="009C4A46"/>
    <w:rsid w:val="00A22A6C"/>
    <w:rsid w:val="00A51183"/>
    <w:rsid w:val="00A67034"/>
    <w:rsid w:val="00A70ABE"/>
    <w:rsid w:val="00A97A9C"/>
    <w:rsid w:val="00AA6709"/>
    <w:rsid w:val="00AA6BE8"/>
    <w:rsid w:val="00AB08B2"/>
    <w:rsid w:val="00AB1C9B"/>
    <w:rsid w:val="00AC65EE"/>
    <w:rsid w:val="00AD1009"/>
    <w:rsid w:val="00AE3825"/>
    <w:rsid w:val="00B269FF"/>
    <w:rsid w:val="00B4459B"/>
    <w:rsid w:val="00B63C0C"/>
    <w:rsid w:val="00B7411E"/>
    <w:rsid w:val="00B773A5"/>
    <w:rsid w:val="00BA32DC"/>
    <w:rsid w:val="00BB6775"/>
    <w:rsid w:val="00BC5B74"/>
    <w:rsid w:val="00C062F2"/>
    <w:rsid w:val="00C44039"/>
    <w:rsid w:val="00C518CF"/>
    <w:rsid w:val="00C555DC"/>
    <w:rsid w:val="00C62B0C"/>
    <w:rsid w:val="00C779F5"/>
    <w:rsid w:val="00C90B54"/>
    <w:rsid w:val="00C939AC"/>
    <w:rsid w:val="00CC2899"/>
    <w:rsid w:val="00CC5EE6"/>
    <w:rsid w:val="00CE751C"/>
    <w:rsid w:val="00CE78BE"/>
    <w:rsid w:val="00CF6AEC"/>
    <w:rsid w:val="00D13B5C"/>
    <w:rsid w:val="00D20FC7"/>
    <w:rsid w:val="00D2106E"/>
    <w:rsid w:val="00D3267E"/>
    <w:rsid w:val="00D3703D"/>
    <w:rsid w:val="00D46B3D"/>
    <w:rsid w:val="00DD041C"/>
    <w:rsid w:val="00DD0F99"/>
    <w:rsid w:val="00DD29D3"/>
    <w:rsid w:val="00DE2C09"/>
    <w:rsid w:val="00DE3C36"/>
    <w:rsid w:val="00DF7952"/>
    <w:rsid w:val="00E03EB3"/>
    <w:rsid w:val="00E27D75"/>
    <w:rsid w:val="00E474E4"/>
    <w:rsid w:val="00EB184B"/>
    <w:rsid w:val="00EC1FF2"/>
    <w:rsid w:val="00EE5FD2"/>
    <w:rsid w:val="00F721EB"/>
    <w:rsid w:val="00F75A5C"/>
    <w:rsid w:val="00F76636"/>
    <w:rsid w:val="00F81176"/>
    <w:rsid w:val="00F86870"/>
    <w:rsid w:val="00F9011D"/>
    <w:rsid w:val="00F906D2"/>
    <w:rsid w:val="00F96895"/>
    <w:rsid w:val="00FA00AF"/>
    <w:rsid w:val="00FB0B10"/>
    <w:rsid w:val="00FC3142"/>
    <w:rsid w:val="00FC52BA"/>
    <w:rsid w:val="00FC56B2"/>
    <w:rsid w:val="00FC7765"/>
    <w:rsid w:val="00FF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B7CE9"/>
    <w:pPr>
      <w:keepNext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B7CE9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rsid w:val="008B2CA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8B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4131CD"/>
    <w:pPr>
      <w:ind w:left="720"/>
    </w:pPr>
  </w:style>
  <w:style w:type="paragraph" w:styleId="a5">
    <w:name w:val="Normal (Web)"/>
    <w:basedOn w:val="a"/>
    <w:rsid w:val="00413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3B7CE9"/>
    <w:rPr>
      <w:rFonts w:cs="Times New Roman"/>
      <w:b/>
      <w:bCs/>
    </w:rPr>
  </w:style>
  <w:style w:type="character" w:styleId="a7">
    <w:name w:val="Emphasis"/>
    <w:uiPriority w:val="99"/>
    <w:qFormat/>
    <w:rsid w:val="00AD1009"/>
    <w:rPr>
      <w:rFonts w:cs="Times New Roman"/>
      <w:i/>
      <w:iCs/>
    </w:rPr>
  </w:style>
  <w:style w:type="character" w:styleId="a8">
    <w:name w:val="annotation reference"/>
    <w:uiPriority w:val="99"/>
    <w:semiHidden/>
    <w:unhideWhenUsed/>
    <w:rsid w:val="009A52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5280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9A5280"/>
    <w:rPr>
      <w:rFonts w:eastAsia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528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A5280"/>
    <w:rPr>
      <w:rFonts w:eastAsia="Times New Roman"/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A528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9A5280"/>
    <w:rPr>
      <w:rFonts w:ascii="Tahoma" w:eastAsia="Times New Roman" w:hAnsi="Tahoma" w:cs="Tahoma"/>
      <w:sz w:val="16"/>
      <w:szCs w:val="16"/>
      <w:lang w:eastAsia="en-US"/>
    </w:rPr>
  </w:style>
  <w:style w:type="table" w:styleId="af">
    <w:name w:val="Table Grid"/>
    <w:basedOn w:val="a1"/>
    <w:locked/>
    <w:rsid w:val="009568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8C6D1C"/>
    <w:pPr>
      <w:spacing w:after="0" w:line="240" w:lineRule="auto"/>
      <w:jc w:val="both"/>
    </w:pPr>
    <w:rPr>
      <w:rFonts w:ascii="Times New Roman" w:hAnsi="Times New Roman"/>
      <w:sz w:val="24"/>
      <w:szCs w:val="20"/>
      <w:lang/>
    </w:rPr>
  </w:style>
  <w:style w:type="character" w:customStyle="1" w:styleId="af1">
    <w:name w:val="Основной текст Знак"/>
    <w:link w:val="af0"/>
    <w:rsid w:val="008C6D1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odi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ta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nadsky.t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63660-D4BB-4F0D-899F-D40ED6D4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Татарстанское республиканское отделение Общероссийского общественного движения творческих педагогов «Исследователь»</vt:lpstr>
    </vt:vector>
  </TitlesOfParts>
  <Company/>
  <LinksUpToDate>false</LinksUpToDate>
  <CharactersWithSpaces>23379</CharactersWithSpaces>
  <SharedDoc>false</SharedDoc>
  <HLinks>
    <vt:vector size="24" baseType="variant">
      <vt:variant>
        <vt:i4>1507332</vt:i4>
      </vt:variant>
      <vt:variant>
        <vt:i4>9</vt:i4>
      </vt:variant>
      <vt:variant>
        <vt:i4>0</vt:i4>
      </vt:variant>
      <vt:variant>
        <vt:i4>5</vt:i4>
      </vt:variant>
      <vt:variant>
        <vt:lpwstr>http://www.antat.ru/</vt:lpwstr>
      </vt:variant>
      <vt:variant>
        <vt:lpwstr/>
      </vt:variant>
      <vt:variant>
        <vt:i4>5374014</vt:i4>
      </vt:variant>
      <vt:variant>
        <vt:i4>6</vt:i4>
      </vt:variant>
      <vt:variant>
        <vt:i4>0</vt:i4>
      </vt:variant>
      <vt:variant>
        <vt:i4>5</vt:i4>
      </vt:variant>
      <vt:variant>
        <vt:lpwstr>mailto:vernadsky.tat@mail.ru</vt:lpwstr>
      </vt:variant>
      <vt:variant>
        <vt:lpwstr/>
      </vt:variant>
      <vt:variant>
        <vt:i4>1507332</vt:i4>
      </vt:variant>
      <vt:variant>
        <vt:i4>3</vt:i4>
      </vt:variant>
      <vt:variant>
        <vt:i4>0</vt:i4>
      </vt:variant>
      <vt:variant>
        <vt:i4>5</vt:i4>
      </vt:variant>
      <vt:variant>
        <vt:lpwstr>http://www.antat.ru/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https://www.oodi.ru/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Татарстанское республиканское отделение Общероссийского общественного движения творческих педагогов «Исследователь»</dc:title>
  <dc:creator>skseniya</dc:creator>
  <cp:lastModifiedBy>IlnazKS</cp:lastModifiedBy>
  <cp:revision>2</cp:revision>
  <cp:lastPrinted>2024-01-09T08:45:00Z</cp:lastPrinted>
  <dcterms:created xsi:type="dcterms:W3CDTF">2024-01-10T14:19:00Z</dcterms:created>
  <dcterms:modified xsi:type="dcterms:W3CDTF">2024-01-10T14:19:00Z</dcterms:modified>
</cp:coreProperties>
</file>